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8B" w:rsidRPr="004F378B" w:rsidRDefault="004F378B" w:rsidP="004F378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  <w:proofErr w:type="spellStart"/>
      <w:r w:rsidRPr="004F378B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ций</w:t>
      </w:r>
      <w:proofErr w:type="spellEnd"/>
      <w:r w:rsidRPr="004F378B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 xml:space="preserve"> по организации межведомственного </w:t>
      </w:r>
      <w:proofErr w:type="gramStart"/>
      <w:r w:rsidRPr="004F378B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>взаимодействия исполнительных органов государственной власти субъектов Российской Федерации</w:t>
      </w:r>
      <w:proofErr w:type="gramEnd"/>
      <w:r w:rsidRPr="004F378B"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  <w:t xml:space="preserve"> при предоставлении социальных услуг, а также при содействии в предоставлении ...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ноября 2014 года N 889н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рекомендаций по организации межведомственного </w:t>
        </w:r>
        <w:proofErr w:type="gramStart"/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взаимодействия исполнительных органов государственной власти субъектов Российской Федерации</w:t>
        </w:r>
        <w:proofErr w:type="gramEnd"/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</w:t>
        </w:r>
      </w:hyperlink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не нуждается в </w:t>
      </w:r>
      <w:proofErr w:type="spell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госрегистрации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Министерства юстиции Российской Федерации. -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Минюста России от 11.12.2014 N 01/114936-ЮЛ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(Информация от 17.12.2014).</w:t>
      </w:r>
    </w:p>
    <w:p w:rsidR="004F378B" w:rsidRPr="004F378B" w:rsidRDefault="004F378B" w:rsidP="004F37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5.2.97_11 </w:t>
      </w:r>
      <w:hyperlink r:id="rId5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 о Министерстве труда и социальной защиты Российской Федерации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6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19 июня 2012 года N 610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26, ст.3528; 2013, N 22, ст.2809; N 36, ст.4578; N 37, ст.4703; N 45, ст.5822;</w:t>
      </w:r>
      <w:proofErr w:type="gram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N 46, ст.5952; 2014, N 21, ст.2710; N 26, ст.3577; N 29, ст.4160; N 32, ст.4499; N 36, ст.4868),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прилагаемые </w:t>
      </w:r>
      <w:hyperlink r:id="rId7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рекомендации по организации межведомственного </w:t>
        </w:r>
        <w:proofErr w:type="gramStart"/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взаимодействия исполнительных органов государственной власти субъектов Российской Федерации</w:t>
        </w:r>
        <w:proofErr w:type="gramEnd"/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Настоящий приказ вступает в силу с 1 января 2015 года.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М.А.Топилин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78B" w:rsidRPr="004F378B" w:rsidRDefault="004F378B" w:rsidP="004F37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организации межведомственного </w:t>
      </w:r>
      <w:proofErr w:type="gramStart"/>
      <w:r w:rsidRPr="004F3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взаимодействия исполнительных органов государственной власти субъектов Российской Федерации</w:t>
      </w:r>
      <w:proofErr w:type="gramEnd"/>
      <w:r w:rsidRPr="004F37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</w:t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Настоящие рекомендации разработаны с целью оказания методической помощи исполнительным органам государственной власти субъектов Российской Федерации по организации межведомственного взаимодействия при предоставлении социальных услуг в субъектах Российской Федерации, а также при содействии в предоставлении медицинской, психологической, педагогической, юридической, социальной помощи, не относящийся к социальным услугам (социальном сопровождении) (далее соответственно - социальное сопровождение, межведомственное взаимодействие), предусмотренного </w:t>
      </w:r>
      <w:hyperlink r:id="rId8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28 Федерального закона от 28 декабря</w:t>
        </w:r>
        <w:proofErr w:type="gramEnd"/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2013 года N 442-ФЗ "Об основах социального обслуживания граждан в Российской Федерации"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2013, N 52, ст.7007; 2014, N 30, ст.4257) (далее - </w:t>
      </w:r>
      <w:hyperlink r:id="rId9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Межведомственное взаимодействие рекомендуется осуществлять на основе регламента межведомственного взаимодействия, который определяет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 (не нуждается в госрегистрации)" style="width:6.85pt;height:17.15pt"/>
        </w:pic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 id="_x0000_i1026" type="#_x0000_t75" alt="Об утверждении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, а также при содействии в предоставлении медицинской, психологической, педагогической, юридической, социальной помощи, не относящейся к социальным услугам (социальном сопровождении) (не нуждается в госрегистрации)" style="width:6.85pt;height:17.15pt"/>
        </w:pic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2 статьи 28 Федерального закона.</w:t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перечень исполнительных органов государственной власти субъекта Российской Федерации, осуществляющих межведомственное взаимодействие;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виды деятельности, осуществляемой исполнительными органами государственной власти субъекта Российской Федерации в рамках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порядок и формы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требования к содержанию, формам и условиям обмена информацией, в том числе в электронной форме;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механизм реализации мероприятий по социальному сопровождению, в том числе порядок привлечения организаций к его осуществлению;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порядок осуществления государственного контроля (надзора) и оценки результатов межведомственного взаимодействия.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определении перечня исполнительных органов государственной власти субъекта Российской Федерации, осуществляющих межведомственное взаимодействие, рекомендуется определить: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исполнительный орган государственной власти субъекта Российской Федерации, который осуществляет организацию и координацию межведомственного взаимодействия 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субъекте Российской Федерации;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участников межведомственного взаимодействия - исполнительные органы государственной власти субъекта Российской Федерации, органы местного самоуправления, территориальные органы федеральных органов исполнительной власти, органы государственных внебюджетных фондов, поставщиков социальных услуг и организации, которые могут принимать участие в межведомственном взаимодействии в рамках своей компетенции.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определении видов деятельности, осуществляемых участниками межведомственного взаимодействия, рекомендуется учитывать: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 гражданах, которые имеют право на получение социальных услуг и социальное сопровождение;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перечень социальных услуг предоставляемых поставщиками социальных услуг, установленный законодательством субъекта Российской Федерации;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дополнительных социальных услуг, предоставляемых поставщиками социальных услуг за плату;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мероприятия по социальному сопровождению, осуществляемые в соответствии со </w:t>
      </w:r>
      <w:hyperlink r:id="rId10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22 Федерального закона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иную информацию, необходимую для организации межведомственного взаимодействия.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Для определения порядка и формы межведомственного взаимодействия рекомендуется определить: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состав документов и (или) информацию, необходимую для передачи в рамках межведомственного взаимодействия, в целях оказания гражданам социальных услуг и социального сопровождения;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сроки подготовки и направления межведомственного запроса о представлении документов и (или) информации, запрашиваемых участниками межведомственного взаимодействия, и ответа на данный запрос;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последовательность имеющих конечный результат действий, которые являются необходимыми и обязательными для предоставления социальных услуг и социального 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сопровождения.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разработке требований к содержанию, формам и условиям обмена информацией, в том числе в электронной форме, рекомендуется предусмотреть: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оператора системы межведомственного взаимодействия, который будет осуществлять обеспечение ее функционирования в соответствии с законодательством Российской Федерации в области информации, информационных технологий и защиты информации;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использования централизованных баз данных и классификаторов информационных систем, подключенных к системе межведомственного взаимодействия. Доступ участников межведомственного взаимодействия к электронным сервисам для осуществления межведомственного взаимодействия рекомендуется предоставлять для получения информации, содержание и объем которой необходимы в целях реализации полномочий, возложенных на участников межведомственного взаимодействия по предоставлению социальных услуг и социальному сопровождению;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защиту передаваемых документов и (или) информации от несанкционированного доступа, искажения или блокирования с момента поступления указанных документов и (или) информации в систему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хранение документов и (или) информации, содержащейся в электронных сервисах информационных систем участников межведомственного взаимодействия, подключенных к системе межведомственного взаимодействия, и мониторинг работоспособности электронных сервисов;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возможность межведомственного электронного взаимодействия в соответствии с требованиями </w:t>
      </w:r>
      <w:hyperlink r:id="rId11" w:history="1">
        <w:r w:rsidRPr="004F37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от 27 июля 2010 года N 210-ФЗ "Об организации предоставления государственных и муниципальных услуг"</w:t>
        </w:r>
      </w:hyperlink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2010, N 31, ст.4179; 2011, N 15, ст.2038; N 27, ст.3873, 3880; N 29, ст.4291; N 30, ст.4587;</w:t>
      </w:r>
      <w:proofErr w:type="gram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N 49, ст.7061; 2012, N 31, ст.4322; 2013, N 14, ст.1651; N 27, ст.3477, 3480; N 30, ст.4084; N 51, ст.6679; N 52, ст.6952, 6961, 7009; 2014, N 26, ст.3366; N 30, ст.4264);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условия организации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ж) форму предоставления межведомственного запроса и ответа на данный запрос.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определении порядка осуществления государственного контроля (надзора) и оценки результатов межведомственного взаимодействия рекомендуется определить: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предмет государственного контроля (надзора);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исполнительный орган государственной власти субъекта Российской Федерации, который будет осуществлять государственный контроль (надзор) межведомственного взаимодействия в субъекте Российской Федерации;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периоды и порядок проведения контрольных (надзорных) мероприятий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требования к формам государственного контроля (надзора)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ответственность за несвоевременное предоставление документов и (или) информации в рамках межведомственного взаимодействия;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критерии оценки результатов межведомственного взаимодействия.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378B" w:rsidRPr="004F378B" w:rsidRDefault="004F378B" w:rsidP="004F37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текст документа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подготовлен ЗАО "Кодекс" и сверен </w:t>
      </w:r>
      <w:proofErr w:type="gramStart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F37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рассылка </w:t>
      </w:r>
    </w:p>
    <w:p w:rsidR="00FD47F8" w:rsidRDefault="00FD47F8"/>
    <w:sectPr w:rsidR="00FD47F8" w:rsidSect="00FD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F378B"/>
    <w:rsid w:val="004F378B"/>
    <w:rsid w:val="00FD4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F8"/>
  </w:style>
  <w:style w:type="paragraph" w:styleId="1">
    <w:name w:val="heading 1"/>
    <w:basedOn w:val="a"/>
    <w:link w:val="10"/>
    <w:uiPriority w:val="9"/>
    <w:qFormat/>
    <w:rsid w:val="004F3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F3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37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3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4F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F3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37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3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16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46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7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67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736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02357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53905" TargetMode="Externa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hyperlink" Target="http://docs.cntd.ru/document/902353905" TargetMode="External"/><Relationship Id="rId10" Type="http://schemas.openxmlformats.org/officeDocument/2006/relationships/hyperlink" Target="http://docs.cntd.ru/document/499067367" TargetMode="External"/><Relationship Id="rId4" Type="http://schemas.openxmlformats.org/officeDocument/2006/relationships/hyperlink" Target="http://docs.cntd.ru/document/420235748" TargetMode="External"/><Relationship Id="rId9" Type="http://schemas.openxmlformats.org/officeDocument/2006/relationships/hyperlink" Target="http://docs.cntd.ru/document/499067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1444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uchenijsovet</dc:creator>
  <cp:lastModifiedBy>uchenijsovet</cp:lastModifiedBy>
  <cp:revision>1</cp:revision>
  <dcterms:created xsi:type="dcterms:W3CDTF">2017-05-03T11:10:00Z</dcterms:created>
  <dcterms:modified xsi:type="dcterms:W3CDTF">2017-05-03T11:12:00Z</dcterms:modified>
</cp:coreProperties>
</file>