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3E" w:rsidRDefault="00C75A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75A3E" w:rsidRDefault="00C75A3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75A3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5A3E" w:rsidRDefault="00C75A3E">
            <w:pPr>
              <w:pStyle w:val="ConsPlusNormal"/>
              <w:outlineLvl w:val="0"/>
            </w:pPr>
            <w:r>
              <w:t>1 июня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75A3E" w:rsidRDefault="00C75A3E">
            <w:pPr>
              <w:pStyle w:val="ConsPlusNormal"/>
              <w:jc w:val="right"/>
              <w:outlineLvl w:val="0"/>
            </w:pPr>
            <w:r>
              <w:t>N 761</w:t>
            </w:r>
          </w:p>
        </w:tc>
      </w:tr>
    </w:tbl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</w:pPr>
    </w:p>
    <w:p w:rsidR="00C75A3E" w:rsidRDefault="00C75A3E">
      <w:pPr>
        <w:pStyle w:val="ConsPlusTitle"/>
        <w:jc w:val="center"/>
      </w:pPr>
      <w:r>
        <w:t>УКАЗ</w:t>
      </w:r>
    </w:p>
    <w:p w:rsidR="00C75A3E" w:rsidRDefault="00C75A3E">
      <w:pPr>
        <w:pStyle w:val="ConsPlusTitle"/>
        <w:jc w:val="center"/>
      </w:pPr>
    </w:p>
    <w:p w:rsidR="00C75A3E" w:rsidRDefault="00C75A3E">
      <w:pPr>
        <w:pStyle w:val="ConsPlusTitle"/>
        <w:jc w:val="center"/>
      </w:pPr>
      <w:r>
        <w:t>ПРЕЗИДЕНТА РОССИЙСКОЙ ФЕДЕРАЦИИ</w:t>
      </w:r>
    </w:p>
    <w:p w:rsidR="00C75A3E" w:rsidRDefault="00C75A3E">
      <w:pPr>
        <w:pStyle w:val="ConsPlusTitle"/>
        <w:jc w:val="center"/>
      </w:pPr>
    </w:p>
    <w:p w:rsidR="00C75A3E" w:rsidRDefault="00C75A3E">
      <w:pPr>
        <w:pStyle w:val="ConsPlusTitle"/>
        <w:jc w:val="center"/>
      </w:pPr>
      <w:r>
        <w:t>О НАЦИОНАЛЬНОЙ СТРАТЕГИИ</w:t>
      </w:r>
    </w:p>
    <w:p w:rsidR="00C75A3E" w:rsidRDefault="00C75A3E">
      <w:pPr>
        <w:pStyle w:val="ConsPlusTitle"/>
        <w:jc w:val="center"/>
      </w:pPr>
      <w:r>
        <w:t>ДЕЙСТВИЙ В ИНТЕРЕСАХ ДЕТЕЙ НА 2012 - 2017 ГОДЫ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ind w:firstLine="540"/>
        <w:jc w:val="both"/>
      </w:pPr>
      <w:r>
        <w:t xml:space="preserve">В целях формирования </w:t>
      </w:r>
      <w:hyperlink r:id="rId5" w:history="1">
        <w:r>
          <w:rPr>
            <w:color w:val="0000FF"/>
          </w:rPr>
          <w:t>государственной политики</w:t>
        </w:r>
      </w:hyperlink>
      <w:r>
        <w:t xml:space="preserve"> по улучшению положения детей в Российской Федерации, руководствуясь </w:t>
      </w:r>
      <w:hyperlink r:id="rId6" w:history="1">
        <w:r>
          <w:rPr>
            <w:color w:val="0000FF"/>
          </w:rPr>
          <w:t>Конвенцией</w:t>
        </w:r>
      </w:hyperlink>
      <w:r>
        <w:t xml:space="preserve"> о правах ребенка, постановляю:</w:t>
      </w:r>
    </w:p>
    <w:p w:rsidR="00C75A3E" w:rsidRDefault="00C75A3E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36" w:history="1">
        <w:r>
          <w:rPr>
            <w:color w:val="0000FF"/>
          </w:rPr>
          <w:t>стратегию</w:t>
        </w:r>
      </w:hyperlink>
      <w:r>
        <w:t xml:space="preserve"> действий в интересах детей на 2012 - 2017 годы.</w:t>
      </w:r>
    </w:p>
    <w:p w:rsidR="00C75A3E" w:rsidRDefault="00C75A3E">
      <w:pPr>
        <w:pStyle w:val="ConsPlusNormal"/>
        <w:ind w:firstLine="540"/>
        <w:jc w:val="both"/>
      </w:pPr>
      <w: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7" w:history="1">
        <w:r>
          <w:rPr>
            <w:color w:val="0000FF"/>
          </w:rPr>
          <w:t>положения</w:t>
        </w:r>
      </w:hyperlink>
      <w:r>
        <w:t xml:space="preserve"> о Координационном совете при Президенте Российской Федерации по реализации Национальной стратегии действий в интересах детей на 2012 - 2017 годы и предложения по его составу.</w:t>
      </w:r>
    </w:p>
    <w:p w:rsidR="00C75A3E" w:rsidRDefault="00C75A3E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C75A3E" w:rsidRDefault="00C75A3E">
      <w:pPr>
        <w:pStyle w:val="ConsPlusNormal"/>
        <w:ind w:firstLine="540"/>
        <w:jc w:val="both"/>
      </w:pPr>
      <w:r>
        <w:t xml:space="preserve">а) в 3-месячный срок утвердить </w:t>
      </w:r>
      <w:hyperlink r:id="rId8" w:history="1">
        <w:r>
          <w:rPr>
            <w:color w:val="0000FF"/>
          </w:rPr>
          <w:t>план</w:t>
        </w:r>
      </w:hyperlink>
      <w:r>
        <w:t xml:space="preserve"> первоочередных мероприятий до 2014 года по реализации важнейших положений Национальной </w:t>
      </w:r>
      <w:hyperlink w:anchor="P36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годы;</w:t>
      </w:r>
    </w:p>
    <w:p w:rsidR="00C75A3E" w:rsidRDefault="00C75A3E">
      <w:pPr>
        <w:pStyle w:val="ConsPlusNormal"/>
        <w:ind w:firstLine="540"/>
        <w:jc w:val="both"/>
      </w:pPr>
      <w: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</w:t>
      </w:r>
      <w:hyperlink w:anchor="P36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годы.</w:t>
      </w:r>
    </w:p>
    <w:p w:rsidR="00C75A3E" w:rsidRDefault="00C75A3E">
      <w:pPr>
        <w:pStyle w:val="ConsPlusNormal"/>
        <w:ind w:firstLine="540"/>
        <w:jc w:val="both"/>
      </w:pPr>
      <w: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C75A3E" w:rsidRDefault="00C75A3E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right"/>
      </w:pPr>
      <w:r>
        <w:t>Президент</w:t>
      </w:r>
    </w:p>
    <w:p w:rsidR="00C75A3E" w:rsidRDefault="00C75A3E">
      <w:pPr>
        <w:pStyle w:val="ConsPlusNormal"/>
        <w:jc w:val="right"/>
      </w:pPr>
      <w:r>
        <w:t>Российской Федерации</w:t>
      </w:r>
    </w:p>
    <w:p w:rsidR="00C75A3E" w:rsidRDefault="00C75A3E">
      <w:pPr>
        <w:pStyle w:val="ConsPlusNormal"/>
        <w:jc w:val="right"/>
      </w:pPr>
      <w:r>
        <w:t>В.ПУТИН</w:t>
      </w:r>
    </w:p>
    <w:p w:rsidR="00C75A3E" w:rsidRDefault="00C75A3E">
      <w:pPr>
        <w:pStyle w:val="ConsPlusNormal"/>
      </w:pPr>
      <w:r>
        <w:t>Москва, Кремль</w:t>
      </w:r>
    </w:p>
    <w:p w:rsidR="00C75A3E" w:rsidRDefault="00C75A3E">
      <w:pPr>
        <w:pStyle w:val="ConsPlusNormal"/>
      </w:pPr>
      <w:r>
        <w:t>1 июня 2012 года</w:t>
      </w:r>
    </w:p>
    <w:p w:rsidR="00C75A3E" w:rsidRDefault="00C75A3E">
      <w:pPr>
        <w:pStyle w:val="ConsPlusNormal"/>
      </w:pPr>
      <w:r>
        <w:t>N 761</w:t>
      </w:r>
    </w:p>
    <w:p w:rsidR="00C75A3E" w:rsidRDefault="00C75A3E">
      <w:pPr>
        <w:pStyle w:val="ConsPlusNormal"/>
      </w:pPr>
    </w:p>
    <w:p w:rsidR="00C75A3E" w:rsidRDefault="00C75A3E">
      <w:pPr>
        <w:pStyle w:val="ConsPlusNormal"/>
      </w:pP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right"/>
        <w:outlineLvl w:val="0"/>
      </w:pPr>
      <w:r>
        <w:t>Утверждена</w:t>
      </w:r>
    </w:p>
    <w:p w:rsidR="00C75A3E" w:rsidRDefault="00C75A3E">
      <w:pPr>
        <w:pStyle w:val="ConsPlusNormal"/>
        <w:jc w:val="right"/>
      </w:pPr>
      <w:r>
        <w:t>Указом Президента</w:t>
      </w:r>
    </w:p>
    <w:p w:rsidR="00C75A3E" w:rsidRDefault="00C75A3E">
      <w:pPr>
        <w:pStyle w:val="ConsPlusNormal"/>
        <w:jc w:val="right"/>
      </w:pPr>
      <w:r>
        <w:t>Российской Федерации</w:t>
      </w:r>
    </w:p>
    <w:p w:rsidR="00C75A3E" w:rsidRDefault="00C75A3E">
      <w:pPr>
        <w:pStyle w:val="ConsPlusNormal"/>
        <w:jc w:val="right"/>
      </w:pPr>
      <w:r>
        <w:t>от 1 июня 2012 г. N 761</w:t>
      </w:r>
    </w:p>
    <w:p w:rsidR="00C75A3E" w:rsidRDefault="00C75A3E">
      <w:pPr>
        <w:pStyle w:val="ConsPlusNormal"/>
        <w:jc w:val="right"/>
      </w:pPr>
    </w:p>
    <w:p w:rsidR="00C75A3E" w:rsidRDefault="00C75A3E">
      <w:pPr>
        <w:pStyle w:val="ConsPlusTitle"/>
        <w:jc w:val="center"/>
      </w:pPr>
      <w:bookmarkStart w:id="0" w:name="P36"/>
      <w:bookmarkEnd w:id="0"/>
      <w:r>
        <w:t>НАЦИОНАЛЬНАЯ СТРАТЕГИЯ</w:t>
      </w:r>
    </w:p>
    <w:p w:rsidR="00C75A3E" w:rsidRDefault="00C75A3E">
      <w:pPr>
        <w:pStyle w:val="ConsPlusTitle"/>
        <w:jc w:val="center"/>
      </w:pPr>
      <w:r>
        <w:t>ДЕЙСТВИЙ В ИНТЕРЕСАХ ДЕТЕЙ НА 2012 - 2017 ГОДЫ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jc w:val="center"/>
        <w:outlineLvl w:val="1"/>
      </w:pPr>
      <w:r>
        <w:t>I. ВВЕДЕНИЕ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ind w:firstLine="540"/>
        <w:jc w:val="both"/>
      </w:pPr>
      <w:r>
        <w:t xml:space="preserve">Согласно Всеобщей декларации прав человека дети имеют право на особую заботу и помощь.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 гарантирует государственную поддержку семьи, материнства и детства. Подписав </w:t>
      </w:r>
      <w:hyperlink r:id="rId10" w:history="1">
        <w:r>
          <w:rPr>
            <w:color w:val="0000FF"/>
          </w:rPr>
          <w:t>Конвенцию</w:t>
        </w:r>
      </w:hyperlink>
      <w: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C75A3E" w:rsidRDefault="00C75A3E">
      <w:pPr>
        <w:pStyle w:val="ConsPlusNormal"/>
        <w:ind w:firstLine="540"/>
        <w:jc w:val="both"/>
      </w:pPr>
      <w: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C75A3E" w:rsidRDefault="00C75A3E">
      <w:pPr>
        <w:pStyle w:val="ConsPlusNormal"/>
        <w:ind w:firstLine="540"/>
        <w:jc w:val="both"/>
      </w:pPr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C75A3E" w:rsidRDefault="00C75A3E">
      <w:pPr>
        <w:pStyle w:val="ConsPlusNormal"/>
        <w:ind w:firstLine="540"/>
        <w:jc w:val="both"/>
      </w:pPr>
      <w: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1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12" w:history="1">
        <w:r>
          <w:rPr>
            <w:color w:val="0000FF"/>
          </w:rPr>
          <w:t>Концепции</w:t>
        </w:r>
      </w:hyperlink>
      <w:r>
        <w:t xml:space="preserve"> демографической политики Российской Федерации на период до 2025 года.</w:t>
      </w:r>
    </w:p>
    <w:p w:rsidR="00C75A3E" w:rsidRDefault="00C75A3E">
      <w:pPr>
        <w:pStyle w:val="ConsPlusNormal"/>
        <w:ind w:firstLine="540"/>
        <w:jc w:val="both"/>
      </w:pPr>
      <w:r>
        <w:t xml:space="preserve"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</w:t>
      </w:r>
      <w:hyperlink r:id="rId13" w:history="1">
        <w:r>
          <w:rPr>
            <w:color w:val="0000FF"/>
          </w:rPr>
          <w:t>Фонд</w:t>
        </w:r>
      </w:hyperlink>
      <w:r>
        <w:t xml:space="preserve">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C75A3E" w:rsidRDefault="00C75A3E">
      <w:pPr>
        <w:pStyle w:val="ConsPlusNormal"/>
        <w:ind w:firstLine="540"/>
        <w:jc w:val="both"/>
      </w:pPr>
      <w: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C75A3E" w:rsidRDefault="00C75A3E">
      <w:pPr>
        <w:pStyle w:val="ConsPlusNormal"/>
        <w:ind w:firstLine="540"/>
        <w:jc w:val="both"/>
      </w:pPr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C75A3E" w:rsidRDefault="00C75A3E">
      <w:pPr>
        <w:pStyle w:val="ConsPlusNormal"/>
        <w:ind w:firstLine="540"/>
        <w:jc w:val="both"/>
      </w:pPr>
      <w: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C75A3E" w:rsidRDefault="00C75A3E">
      <w:pPr>
        <w:pStyle w:val="ConsPlusNormal"/>
        <w:ind w:firstLine="540"/>
        <w:jc w:val="both"/>
      </w:pPr>
      <w: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C75A3E" w:rsidRDefault="00C75A3E">
      <w:pPr>
        <w:pStyle w:val="ConsPlusNormal"/>
        <w:ind w:firstLine="540"/>
        <w:jc w:val="both"/>
      </w:pPr>
      <w:r>
        <w:t xml:space="preserve">Согласно данным Росстата, в 2010 году доля малообеспеченных среди детей в возрасте до 16 </w:t>
      </w:r>
      <w:r>
        <w:lastRenderedPageBreak/>
        <w:t>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C75A3E" w:rsidRDefault="00C75A3E">
      <w:pPr>
        <w:pStyle w:val="ConsPlusNormal"/>
        <w:ind w:firstLine="540"/>
        <w:jc w:val="both"/>
      </w:pPr>
      <w: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1. Основные проблемы в сфере детства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C75A3E" w:rsidRDefault="00C75A3E">
      <w:pPr>
        <w:pStyle w:val="ConsPlusNormal"/>
        <w:ind w:firstLine="540"/>
        <w:jc w:val="both"/>
      </w:pPr>
      <w:r>
        <w:t>Высокий риск бедности при рождении детей, особенно в многодетных и неполных семьях.</w:t>
      </w:r>
    </w:p>
    <w:p w:rsidR="00C75A3E" w:rsidRDefault="00C75A3E">
      <w:pPr>
        <w:pStyle w:val="ConsPlusNormal"/>
        <w:ind w:firstLine="540"/>
        <w:jc w:val="both"/>
      </w:pPr>
      <w:r>
        <w:t>Распространенность семейного неблагополучия, жестокого обращения с детьми и всех форм насилия в отношении детей.</w:t>
      </w:r>
    </w:p>
    <w:p w:rsidR="00C75A3E" w:rsidRDefault="00C75A3E">
      <w:pPr>
        <w:pStyle w:val="ConsPlusNormal"/>
        <w:ind w:firstLine="540"/>
        <w:jc w:val="both"/>
      </w:pPr>
      <w: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C75A3E" w:rsidRDefault="00C75A3E">
      <w:pPr>
        <w:pStyle w:val="ConsPlusNormal"/>
        <w:ind w:firstLine="540"/>
        <w:jc w:val="both"/>
      </w:pPr>
      <w: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C75A3E" w:rsidRDefault="00C75A3E">
      <w:pPr>
        <w:pStyle w:val="ConsPlusNormal"/>
        <w:ind w:firstLine="540"/>
        <w:jc w:val="both"/>
      </w:pPr>
      <w: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C75A3E" w:rsidRDefault="00C75A3E">
      <w:pPr>
        <w:pStyle w:val="ConsPlusNormal"/>
        <w:ind w:firstLine="540"/>
        <w:jc w:val="both"/>
      </w:pPr>
      <w:r>
        <w:t>Нарастание новых рисков, связанных с распространением информации, представляющей опасность для детей.</w:t>
      </w:r>
    </w:p>
    <w:p w:rsidR="00C75A3E" w:rsidRDefault="00C75A3E">
      <w:pPr>
        <w:pStyle w:val="ConsPlusNormal"/>
        <w:ind w:firstLine="540"/>
        <w:jc w:val="both"/>
      </w:pPr>
      <w: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Ключевые принципы Национальной стратегии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C75A3E" w:rsidRDefault="00C75A3E">
      <w:pPr>
        <w:pStyle w:val="ConsPlusNormal"/>
        <w:ind w:firstLine="540"/>
        <w:jc w:val="both"/>
      </w:pPr>
      <w: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C75A3E" w:rsidRDefault="00C75A3E">
      <w:pPr>
        <w:pStyle w:val="ConsPlusNormal"/>
        <w:ind w:firstLine="540"/>
        <w:jc w:val="both"/>
      </w:pPr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C75A3E" w:rsidRDefault="00C75A3E">
      <w:pPr>
        <w:pStyle w:val="ConsPlusNormal"/>
        <w:ind w:firstLine="540"/>
        <w:jc w:val="both"/>
      </w:pPr>
      <w: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C75A3E" w:rsidRDefault="00C75A3E">
      <w:pPr>
        <w:pStyle w:val="ConsPlusNormal"/>
        <w:ind w:firstLine="540"/>
        <w:jc w:val="both"/>
      </w:pPr>
      <w:r>
        <w:t xml:space="preserve"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</w:t>
      </w:r>
      <w:r>
        <w:lastRenderedPageBreak/>
        <w:t>участвовать в решении своих проблем наряду со специалистами, поиск нестандартных экономических решений.</w:t>
      </w:r>
    </w:p>
    <w:p w:rsidR="00C75A3E" w:rsidRDefault="00C75A3E">
      <w:pPr>
        <w:pStyle w:val="ConsPlusNormal"/>
        <w:ind w:firstLine="540"/>
        <w:jc w:val="both"/>
      </w:pPr>
      <w: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C75A3E" w:rsidRDefault="00C75A3E">
      <w:pPr>
        <w:pStyle w:val="ConsPlusNormal"/>
        <w:ind w:firstLine="540"/>
        <w:jc w:val="both"/>
      </w:pPr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C75A3E" w:rsidRDefault="00C75A3E">
      <w:pPr>
        <w:pStyle w:val="ConsPlusNormal"/>
        <w:ind w:firstLine="540"/>
        <w:jc w:val="both"/>
      </w:pPr>
      <w: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</w:pPr>
      <w:r>
        <w:t>* * *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C75A3E" w:rsidRDefault="00C75A3E">
      <w:pPr>
        <w:pStyle w:val="ConsPlusNormal"/>
        <w:ind w:firstLine="540"/>
        <w:jc w:val="both"/>
      </w:pPr>
      <w: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C75A3E" w:rsidRDefault="00C75A3E">
      <w:pPr>
        <w:pStyle w:val="ConsPlusNormal"/>
        <w:ind w:firstLine="540"/>
        <w:jc w:val="both"/>
      </w:pPr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C75A3E" w:rsidRDefault="00C75A3E">
      <w:pPr>
        <w:pStyle w:val="ConsPlusNormal"/>
        <w:ind w:firstLine="540"/>
        <w:jc w:val="both"/>
      </w:pPr>
      <w: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II. СЕМЕЙНАЯ ПОЛИТИКА ДЕТСТВОСБЕРЕЖЕНИЯ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1. Краткий анализ ситуации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ind w:firstLine="540"/>
        <w:jc w:val="both"/>
      </w:pPr>
      <w:r>
        <w:t xml:space="preserve">Несмотря на наблюдающийся в последние годы рост рождаемости, число детей в возрасте до </w:t>
      </w:r>
      <w:r>
        <w:lastRenderedPageBreak/>
        <w:t>17 лет сократилось за 10 лет с 31,6 миллиона в 2002 году до 25 миллионов в 2011 году.</w:t>
      </w:r>
    </w:p>
    <w:p w:rsidR="00C75A3E" w:rsidRDefault="00C75A3E">
      <w:pPr>
        <w:pStyle w:val="ConsPlusNormal"/>
        <w:ind w:firstLine="540"/>
        <w:jc w:val="both"/>
      </w:pPr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C75A3E" w:rsidRDefault="00C75A3E">
      <w:pPr>
        <w:pStyle w:val="ConsPlusNormal"/>
        <w:ind w:firstLine="540"/>
        <w:jc w:val="both"/>
      </w:pPr>
      <w: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C75A3E" w:rsidRDefault="00C75A3E">
      <w:pPr>
        <w:pStyle w:val="ConsPlusNormal"/>
        <w:ind w:firstLine="540"/>
        <w:jc w:val="both"/>
      </w:pPr>
      <w: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Основные задачи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Сокращение бедности среди семей с детьми и обеспечение минимального гарантированного дохода.</w:t>
      </w:r>
    </w:p>
    <w:p w:rsidR="00C75A3E" w:rsidRDefault="00C75A3E">
      <w:pPr>
        <w:pStyle w:val="ConsPlusNormal"/>
        <w:ind w:firstLine="540"/>
        <w:jc w:val="both"/>
      </w:pPr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C75A3E" w:rsidRDefault="00C75A3E">
      <w:pPr>
        <w:pStyle w:val="ConsPlusNormal"/>
        <w:ind w:firstLine="540"/>
        <w:jc w:val="both"/>
      </w:pPr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C75A3E" w:rsidRDefault="00C75A3E">
      <w:pPr>
        <w:pStyle w:val="ConsPlusNormal"/>
        <w:ind w:firstLine="540"/>
        <w:jc w:val="both"/>
      </w:pPr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3. Первоочередные меры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Разработка и принятие федерального закона, определяющего основы государственной семейной политики.</w:t>
      </w:r>
    </w:p>
    <w:p w:rsidR="00C75A3E" w:rsidRDefault="00C75A3E">
      <w:pPr>
        <w:pStyle w:val="ConsPlusNormal"/>
        <w:ind w:firstLine="540"/>
        <w:jc w:val="both"/>
      </w:pPr>
      <w: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C75A3E" w:rsidRDefault="00C75A3E">
      <w:pPr>
        <w:pStyle w:val="ConsPlusNormal"/>
        <w:ind w:firstLine="540"/>
        <w:jc w:val="both"/>
      </w:pPr>
      <w: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C75A3E" w:rsidRDefault="00C75A3E">
      <w:pPr>
        <w:pStyle w:val="ConsPlusNormal"/>
        <w:ind w:firstLine="540"/>
        <w:jc w:val="both"/>
      </w:pPr>
      <w: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C75A3E" w:rsidRDefault="00C75A3E">
      <w:pPr>
        <w:pStyle w:val="ConsPlusNormal"/>
        <w:ind w:firstLine="540"/>
        <w:jc w:val="both"/>
      </w:pPr>
      <w: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C75A3E" w:rsidRDefault="00C75A3E">
      <w:pPr>
        <w:pStyle w:val="ConsPlusNormal"/>
        <w:ind w:firstLine="540"/>
        <w:jc w:val="both"/>
      </w:pPr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C75A3E" w:rsidRDefault="00C75A3E">
      <w:pPr>
        <w:pStyle w:val="ConsPlusNormal"/>
        <w:ind w:firstLine="540"/>
        <w:jc w:val="both"/>
      </w:pPr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C75A3E" w:rsidRDefault="00C75A3E">
      <w:pPr>
        <w:pStyle w:val="ConsPlusNormal"/>
        <w:ind w:firstLine="540"/>
        <w:jc w:val="both"/>
      </w:pPr>
      <w: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C75A3E" w:rsidRDefault="00C75A3E">
      <w:pPr>
        <w:pStyle w:val="ConsPlusNormal"/>
        <w:ind w:firstLine="540"/>
        <w:jc w:val="both"/>
      </w:pPr>
      <w:r>
        <w:t>Модернизация государственного статистического наблюдения в сфере защиты семьи, материнства и детства.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4. Меры, направленные на сокращение бедности среди</w:t>
      </w:r>
    </w:p>
    <w:p w:rsidR="00C75A3E" w:rsidRDefault="00C75A3E">
      <w:pPr>
        <w:pStyle w:val="ConsPlusNormal"/>
        <w:jc w:val="center"/>
      </w:pPr>
      <w:r>
        <w:t>семей с детьми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C75A3E" w:rsidRDefault="00C75A3E">
      <w:pPr>
        <w:pStyle w:val="ConsPlusNormal"/>
        <w:ind w:firstLine="540"/>
        <w:jc w:val="both"/>
      </w:pPr>
      <w:r>
        <w:t>Совершенствование системы налоговых вычетов для семей с детьми.</w:t>
      </w:r>
    </w:p>
    <w:p w:rsidR="00C75A3E" w:rsidRDefault="00C75A3E">
      <w:pPr>
        <w:pStyle w:val="ConsPlusNormal"/>
        <w:ind w:firstLine="540"/>
        <w:jc w:val="both"/>
      </w:pPr>
      <w: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C75A3E" w:rsidRDefault="00C75A3E">
      <w:pPr>
        <w:pStyle w:val="ConsPlusNormal"/>
        <w:ind w:firstLine="540"/>
        <w:jc w:val="both"/>
      </w:pPr>
      <w: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5. Меры, направленные на формирование безопасного</w:t>
      </w:r>
    </w:p>
    <w:p w:rsidR="00C75A3E" w:rsidRDefault="00C75A3E">
      <w:pPr>
        <w:pStyle w:val="ConsPlusNormal"/>
        <w:jc w:val="center"/>
      </w:pPr>
      <w:r>
        <w:t>и комфортного семейного окружения для детей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C75A3E" w:rsidRDefault="00C75A3E">
      <w:pPr>
        <w:pStyle w:val="ConsPlusNormal"/>
        <w:ind w:firstLine="540"/>
        <w:jc w:val="both"/>
      </w:pPr>
      <w: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C75A3E" w:rsidRDefault="00C75A3E">
      <w:pPr>
        <w:pStyle w:val="ConsPlusNormal"/>
        <w:ind w:firstLine="540"/>
        <w:jc w:val="both"/>
      </w:pPr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C75A3E" w:rsidRDefault="00C75A3E">
      <w:pPr>
        <w:pStyle w:val="ConsPlusNormal"/>
        <w:ind w:firstLine="540"/>
        <w:jc w:val="both"/>
      </w:pPr>
      <w: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C75A3E" w:rsidRDefault="00C75A3E">
      <w:pPr>
        <w:pStyle w:val="ConsPlusNormal"/>
        <w:ind w:firstLine="540"/>
        <w:jc w:val="both"/>
      </w:pPr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C75A3E" w:rsidRDefault="00C75A3E">
      <w:pPr>
        <w:pStyle w:val="ConsPlusNormal"/>
        <w:ind w:firstLine="540"/>
        <w:jc w:val="both"/>
      </w:pPr>
      <w:r>
        <w:t>Продолжение общенациональной информационной кампании по противодействию жестокому обращению с детьми.</w:t>
      </w:r>
    </w:p>
    <w:p w:rsidR="00C75A3E" w:rsidRDefault="00C75A3E">
      <w:pPr>
        <w:pStyle w:val="ConsPlusNormal"/>
        <w:ind w:firstLine="540"/>
        <w:jc w:val="both"/>
      </w:pPr>
      <w: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C75A3E" w:rsidRDefault="00C75A3E">
      <w:pPr>
        <w:pStyle w:val="ConsPlusNormal"/>
        <w:ind w:firstLine="540"/>
        <w:jc w:val="both"/>
      </w:pPr>
      <w: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C75A3E" w:rsidRDefault="00C75A3E">
      <w:pPr>
        <w:pStyle w:val="ConsPlusNormal"/>
        <w:ind w:firstLine="540"/>
        <w:jc w:val="both"/>
      </w:pPr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6. Меры, направленные на профилактику изъятия ребенка</w:t>
      </w:r>
    </w:p>
    <w:p w:rsidR="00C75A3E" w:rsidRDefault="00C75A3E">
      <w:pPr>
        <w:pStyle w:val="ConsPlusNormal"/>
        <w:jc w:val="center"/>
      </w:pPr>
      <w:r>
        <w:t>из семьи, социального сиротства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C75A3E" w:rsidRDefault="00C75A3E">
      <w:pPr>
        <w:pStyle w:val="ConsPlusNormal"/>
        <w:ind w:firstLine="540"/>
        <w:jc w:val="both"/>
      </w:pPr>
      <w:r>
        <w:t xml:space="preserve"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</w:t>
      </w:r>
      <w:r>
        <w:lastRenderedPageBreak/>
        <w:t>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C75A3E" w:rsidRDefault="00C75A3E">
      <w:pPr>
        <w:pStyle w:val="ConsPlusNormal"/>
        <w:ind w:firstLine="540"/>
        <w:jc w:val="both"/>
      </w:pPr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C75A3E" w:rsidRDefault="00C75A3E">
      <w:pPr>
        <w:pStyle w:val="ConsPlusNormal"/>
        <w:ind w:firstLine="540"/>
        <w:jc w:val="both"/>
      </w:pPr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C75A3E" w:rsidRDefault="00C75A3E">
      <w:pPr>
        <w:pStyle w:val="ConsPlusNormal"/>
        <w:ind w:firstLine="540"/>
        <w:jc w:val="both"/>
      </w:pPr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7. Ожидаемые результаты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Снижение уровня бедности, дефицита доходов у семей с детьми и ликвидация крайних форм проявления бедности.</w:t>
      </w:r>
    </w:p>
    <w:p w:rsidR="00C75A3E" w:rsidRDefault="00C75A3E">
      <w:pPr>
        <w:pStyle w:val="ConsPlusNormal"/>
        <w:ind w:firstLine="540"/>
        <w:jc w:val="both"/>
      </w:pPr>
      <w:r>
        <w:t>Ликвидация дефицита услуг, оказываемых дошкольными образовательными учреждениями.</w:t>
      </w:r>
    </w:p>
    <w:p w:rsidR="00C75A3E" w:rsidRDefault="00C75A3E">
      <w:pPr>
        <w:pStyle w:val="ConsPlusNormal"/>
        <w:ind w:firstLine="540"/>
        <w:jc w:val="both"/>
      </w:pPr>
      <w:r>
        <w:t>Сокращение доли детей, не получающих алименты в полном объеме.</w:t>
      </w:r>
    </w:p>
    <w:p w:rsidR="00C75A3E" w:rsidRDefault="00C75A3E">
      <w:pPr>
        <w:pStyle w:val="ConsPlusNormal"/>
        <w:ind w:firstLine="540"/>
        <w:jc w:val="both"/>
      </w:pPr>
      <w:r>
        <w:t>Снижение численности семей, находящихся в социально опасном положении.</w:t>
      </w:r>
    </w:p>
    <w:p w:rsidR="00C75A3E" w:rsidRDefault="00C75A3E">
      <w:pPr>
        <w:pStyle w:val="ConsPlusNormal"/>
        <w:ind w:firstLine="540"/>
        <w:jc w:val="both"/>
      </w:pPr>
      <w:r>
        <w:t>Формирование в обществе ценностей семьи, ребенка, ответственного родительства.</w:t>
      </w:r>
    </w:p>
    <w:p w:rsidR="00C75A3E" w:rsidRDefault="00C75A3E">
      <w:pPr>
        <w:pStyle w:val="ConsPlusNormal"/>
        <w:ind w:firstLine="540"/>
        <w:jc w:val="both"/>
      </w:pPr>
      <w:r>
        <w:t>Повышение качества услуг для семей с детьми, находящимися в трудной жизненной ситуации.</w:t>
      </w:r>
    </w:p>
    <w:p w:rsidR="00C75A3E" w:rsidRDefault="00C75A3E">
      <w:pPr>
        <w:pStyle w:val="ConsPlusNormal"/>
        <w:ind w:firstLine="540"/>
        <w:jc w:val="both"/>
      </w:pPr>
      <w: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C75A3E" w:rsidRDefault="00C75A3E">
      <w:pPr>
        <w:pStyle w:val="ConsPlusNormal"/>
        <w:ind w:firstLine="540"/>
        <w:jc w:val="both"/>
      </w:pPr>
      <w:r>
        <w:t>Сокращение числа детей, остающихся без попечения родителей.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III. ДОСТУПНОСТЬ КАЧЕСТВЕННОГО ОБУЧЕНИЯ И ВОСПИТАНИЯ,</w:t>
      </w:r>
    </w:p>
    <w:p w:rsidR="00C75A3E" w:rsidRDefault="00C75A3E">
      <w:pPr>
        <w:pStyle w:val="ConsPlusNormal"/>
        <w:jc w:val="center"/>
      </w:pPr>
      <w:r>
        <w:t>КУЛЬТУРНОЕ РАЗВИТИЕ И ИНФОРМАЦИОННАЯ БЕЗОПАСНОСТЬ ДЕТЕЙ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1. Краткий анализ ситуации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ind w:firstLine="540"/>
        <w:jc w:val="both"/>
      </w:pPr>
      <w: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C75A3E" w:rsidRDefault="00C75A3E">
      <w:pPr>
        <w:pStyle w:val="ConsPlusNormal"/>
        <w:ind w:firstLine="540"/>
        <w:jc w:val="both"/>
      </w:pPr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C75A3E" w:rsidRDefault="00C75A3E">
      <w:pPr>
        <w:pStyle w:val="ConsPlusNormal"/>
        <w:ind w:firstLine="540"/>
        <w:jc w:val="both"/>
      </w:pPr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C75A3E" w:rsidRDefault="00C75A3E">
      <w:pPr>
        <w:pStyle w:val="ConsPlusNormal"/>
        <w:ind w:firstLine="540"/>
        <w:jc w:val="both"/>
      </w:pPr>
      <w:r>
        <w:t xml:space="preserve">Общероссийская система оценки качества образования строится на принципах охвата всех </w:t>
      </w:r>
      <w:r>
        <w:lastRenderedPageBreak/>
        <w:t>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C75A3E" w:rsidRDefault="00C75A3E">
      <w:pPr>
        <w:pStyle w:val="ConsPlusNormal"/>
        <w:ind w:firstLine="540"/>
        <w:jc w:val="both"/>
      </w:pPr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C75A3E" w:rsidRDefault="00C75A3E">
      <w:pPr>
        <w:pStyle w:val="ConsPlusNormal"/>
        <w:ind w:firstLine="540"/>
        <w:jc w:val="both"/>
      </w:pPr>
      <w: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C75A3E" w:rsidRDefault="00C75A3E">
      <w:pPr>
        <w:pStyle w:val="ConsPlusNormal"/>
        <w:ind w:firstLine="540"/>
        <w:jc w:val="both"/>
      </w:pPr>
      <w: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C75A3E" w:rsidRDefault="00C75A3E">
      <w:pPr>
        <w:pStyle w:val="ConsPlusNormal"/>
        <w:ind w:firstLine="540"/>
        <w:jc w:val="both"/>
      </w:pPr>
      <w:r>
        <w:t>дефицит мест в дошкольных образовательных учреждениях, невысокий уровень качества дошкольного образования;</w:t>
      </w:r>
    </w:p>
    <w:p w:rsidR="00C75A3E" w:rsidRDefault="00C75A3E">
      <w:pPr>
        <w:pStyle w:val="ConsPlusNormal"/>
        <w:ind w:firstLine="540"/>
        <w:jc w:val="both"/>
      </w:pPr>
      <w:r>
        <w:t>дифференциация в доступе отдельных категорий детей к качественному основному и дополнительному образованию;</w:t>
      </w:r>
    </w:p>
    <w:p w:rsidR="00C75A3E" w:rsidRDefault="00C75A3E">
      <w:pPr>
        <w:pStyle w:val="ConsPlusNormal"/>
        <w:ind w:firstLine="540"/>
        <w:jc w:val="both"/>
      </w:pPr>
      <w: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C75A3E" w:rsidRDefault="00C75A3E">
      <w:pPr>
        <w:pStyle w:val="ConsPlusNormal"/>
        <w:ind w:firstLine="540"/>
        <w:jc w:val="both"/>
      </w:pPr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C75A3E" w:rsidRDefault="00C75A3E">
      <w:pPr>
        <w:pStyle w:val="ConsPlusNormal"/>
        <w:ind w:firstLine="540"/>
        <w:jc w:val="both"/>
      </w:pPr>
      <w: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Основные задачи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Обеспечение доступности качественного дошкольного образования, расширение вариативности его форм.</w:t>
      </w:r>
    </w:p>
    <w:p w:rsidR="00C75A3E" w:rsidRDefault="00C75A3E">
      <w:pPr>
        <w:pStyle w:val="ConsPlusNormal"/>
        <w:ind w:firstLine="540"/>
        <w:jc w:val="both"/>
      </w:pPr>
      <w: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C75A3E" w:rsidRDefault="00C75A3E">
      <w:pPr>
        <w:pStyle w:val="ConsPlusNormal"/>
        <w:ind w:firstLine="540"/>
        <w:jc w:val="both"/>
      </w:pPr>
      <w: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C75A3E" w:rsidRDefault="00C75A3E">
      <w:pPr>
        <w:pStyle w:val="ConsPlusNormal"/>
        <w:ind w:firstLine="540"/>
        <w:jc w:val="both"/>
      </w:pPr>
      <w:r>
        <w:t xml:space="preserve"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</w:t>
      </w:r>
      <w:r>
        <w:lastRenderedPageBreak/>
        <w:t>результатов оценки качества для принятия необходимых управленческих решений.</w:t>
      </w:r>
    </w:p>
    <w:p w:rsidR="00C75A3E" w:rsidRDefault="00C75A3E">
      <w:pPr>
        <w:pStyle w:val="ConsPlusNormal"/>
        <w:ind w:firstLine="540"/>
        <w:jc w:val="both"/>
      </w:pPr>
      <w: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C75A3E" w:rsidRDefault="00C75A3E">
      <w:pPr>
        <w:pStyle w:val="ConsPlusNormal"/>
        <w:ind w:firstLine="540"/>
        <w:jc w:val="both"/>
      </w:pPr>
      <w: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C75A3E" w:rsidRDefault="00C75A3E">
      <w:pPr>
        <w:pStyle w:val="ConsPlusNormal"/>
        <w:ind w:firstLine="540"/>
        <w:jc w:val="both"/>
      </w:pPr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C75A3E" w:rsidRDefault="00C75A3E">
      <w:pPr>
        <w:pStyle w:val="ConsPlusNormal"/>
        <w:ind w:firstLine="540"/>
        <w:jc w:val="both"/>
      </w:pPr>
      <w:r>
        <w:t>Государственная поддержка развития детских библиотек, литературы, кино и телевидения для детей.</w:t>
      </w:r>
    </w:p>
    <w:p w:rsidR="00C75A3E" w:rsidRDefault="00C75A3E">
      <w:pPr>
        <w:pStyle w:val="ConsPlusNormal"/>
        <w:ind w:firstLine="540"/>
        <w:jc w:val="both"/>
      </w:pPr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C75A3E" w:rsidRDefault="00C75A3E">
      <w:pPr>
        <w:pStyle w:val="ConsPlusNormal"/>
        <w:ind w:firstLine="540"/>
        <w:jc w:val="both"/>
      </w:pPr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3. Меры, направленные на обеспечение доступности</w:t>
      </w:r>
    </w:p>
    <w:p w:rsidR="00C75A3E" w:rsidRDefault="00C75A3E">
      <w:pPr>
        <w:pStyle w:val="ConsPlusNormal"/>
        <w:jc w:val="center"/>
      </w:pPr>
      <w:r>
        <w:t>и качества образования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C75A3E" w:rsidRDefault="00C75A3E">
      <w:pPr>
        <w:pStyle w:val="ConsPlusNormal"/>
        <w:ind w:firstLine="540"/>
        <w:jc w:val="both"/>
      </w:pPr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C75A3E" w:rsidRDefault="00C75A3E">
      <w:pPr>
        <w:pStyle w:val="ConsPlusNormal"/>
        <w:ind w:firstLine="540"/>
        <w:jc w:val="both"/>
      </w:pPr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C75A3E" w:rsidRDefault="00C75A3E">
      <w:pPr>
        <w:pStyle w:val="ConsPlusNormal"/>
        <w:ind w:firstLine="540"/>
        <w:jc w:val="both"/>
      </w:pPr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C75A3E" w:rsidRDefault="00C75A3E">
      <w:pPr>
        <w:pStyle w:val="ConsPlusNormal"/>
        <w:ind w:firstLine="540"/>
        <w:jc w:val="both"/>
      </w:pPr>
      <w: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C75A3E" w:rsidRDefault="00C75A3E">
      <w:pPr>
        <w:pStyle w:val="ConsPlusNormal"/>
        <w:ind w:firstLine="540"/>
        <w:jc w:val="both"/>
      </w:pPr>
      <w: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C75A3E" w:rsidRDefault="00C75A3E">
      <w:pPr>
        <w:pStyle w:val="ConsPlusNormal"/>
        <w:ind w:firstLine="540"/>
        <w:jc w:val="both"/>
      </w:pPr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C75A3E" w:rsidRDefault="00C75A3E">
      <w:pPr>
        <w:pStyle w:val="ConsPlusNormal"/>
        <w:ind w:firstLine="540"/>
        <w:jc w:val="both"/>
      </w:pPr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C75A3E" w:rsidRDefault="00C75A3E">
      <w:pPr>
        <w:pStyle w:val="ConsPlusNormal"/>
        <w:ind w:firstLine="540"/>
        <w:jc w:val="both"/>
      </w:pPr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lastRenderedPageBreak/>
        <w:t>4. Меры, направленные на поиск и поддержку</w:t>
      </w:r>
    </w:p>
    <w:p w:rsidR="00C75A3E" w:rsidRDefault="00C75A3E">
      <w:pPr>
        <w:pStyle w:val="ConsPlusNormal"/>
        <w:jc w:val="center"/>
      </w:pPr>
      <w:r>
        <w:t>талантливых детей и молодежи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C75A3E" w:rsidRDefault="00C75A3E">
      <w:pPr>
        <w:pStyle w:val="ConsPlusNormal"/>
        <w:ind w:firstLine="540"/>
        <w:jc w:val="both"/>
      </w:pPr>
      <w: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C75A3E" w:rsidRDefault="00C75A3E">
      <w:pPr>
        <w:pStyle w:val="ConsPlusNormal"/>
        <w:ind w:firstLine="540"/>
        <w:jc w:val="both"/>
      </w:pPr>
      <w:r>
        <w:t xml:space="preserve"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</w:t>
      </w:r>
      <w:hyperlink r:id="rId14" w:history="1">
        <w:r>
          <w:rPr>
            <w:color w:val="0000FF"/>
          </w:rPr>
          <w:t>(законными представителями)</w:t>
        </w:r>
      </w:hyperlink>
      <w:r>
        <w:t>.</w:t>
      </w:r>
    </w:p>
    <w:p w:rsidR="00C75A3E" w:rsidRDefault="00C75A3E">
      <w:pPr>
        <w:pStyle w:val="ConsPlusNormal"/>
        <w:ind w:firstLine="540"/>
        <w:jc w:val="both"/>
      </w:pPr>
      <w:r>
        <w:t>Обеспечение информационной поддержки государственной политики по оказанию помощи талантливым детям и молодежи.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5. Меры, направленные на развитие воспитания</w:t>
      </w:r>
    </w:p>
    <w:p w:rsidR="00C75A3E" w:rsidRDefault="00C75A3E">
      <w:pPr>
        <w:pStyle w:val="ConsPlusNormal"/>
        <w:jc w:val="center"/>
      </w:pPr>
      <w:r>
        <w:t>и социализацию детей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Разработка общенациональной стратегии развития воспитания как основы реализации государственной политики.</w:t>
      </w:r>
    </w:p>
    <w:p w:rsidR="00C75A3E" w:rsidRDefault="00C75A3E">
      <w:pPr>
        <w:pStyle w:val="ConsPlusNormal"/>
        <w:ind w:firstLine="540"/>
        <w:jc w:val="both"/>
      </w:pPr>
      <w:r>
        <w:t>Обеспечение развития научных основ воспитания и социализации подрастающих поколений.</w:t>
      </w:r>
    </w:p>
    <w:p w:rsidR="00C75A3E" w:rsidRDefault="00C75A3E">
      <w:pPr>
        <w:pStyle w:val="ConsPlusNormal"/>
        <w:ind w:firstLine="540"/>
        <w:jc w:val="both"/>
      </w:pPr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C75A3E" w:rsidRDefault="00C75A3E">
      <w:pPr>
        <w:pStyle w:val="ConsPlusNormal"/>
        <w:ind w:firstLine="540"/>
        <w:jc w:val="both"/>
      </w:pPr>
      <w: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C75A3E" w:rsidRDefault="00C75A3E">
      <w:pPr>
        <w:pStyle w:val="ConsPlusNormal"/>
        <w:ind w:firstLine="540"/>
        <w:jc w:val="both"/>
      </w:pPr>
      <w: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C75A3E" w:rsidRDefault="00C75A3E">
      <w:pPr>
        <w:pStyle w:val="ConsPlusNormal"/>
        <w:ind w:firstLine="540"/>
        <w:jc w:val="both"/>
      </w:pPr>
      <w: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6. Меры, направленные на развитие системы</w:t>
      </w:r>
    </w:p>
    <w:p w:rsidR="00C75A3E" w:rsidRDefault="00C75A3E">
      <w:pPr>
        <w:pStyle w:val="ConsPlusNormal"/>
        <w:jc w:val="center"/>
      </w:pPr>
      <w:r>
        <w:t>дополнительного образования, инфраструктуры творческого</w:t>
      </w:r>
    </w:p>
    <w:p w:rsidR="00C75A3E" w:rsidRDefault="00C75A3E">
      <w:pPr>
        <w:pStyle w:val="ConsPlusNormal"/>
        <w:jc w:val="center"/>
      </w:pPr>
      <w:r>
        <w:t>развития и воспитания детей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C75A3E" w:rsidRDefault="00C75A3E">
      <w:pPr>
        <w:pStyle w:val="ConsPlusNormal"/>
        <w:ind w:firstLine="540"/>
        <w:jc w:val="both"/>
      </w:pPr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C75A3E" w:rsidRDefault="00C75A3E">
      <w:pPr>
        <w:pStyle w:val="ConsPlusNormal"/>
        <w:ind w:firstLine="540"/>
        <w:jc w:val="both"/>
      </w:pPr>
      <w: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C75A3E" w:rsidRDefault="00C75A3E">
      <w:pPr>
        <w:pStyle w:val="ConsPlusNormal"/>
        <w:ind w:firstLine="540"/>
        <w:jc w:val="both"/>
      </w:pPr>
      <w:r>
        <w:t xml:space="preserve"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</w:t>
      </w:r>
      <w:r>
        <w:lastRenderedPageBreak/>
        <w:t>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C75A3E" w:rsidRDefault="00C75A3E">
      <w:pPr>
        <w:pStyle w:val="ConsPlusNormal"/>
        <w:ind w:firstLine="540"/>
        <w:jc w:val="both"/>
      </w:pPr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C75A3E" w:rsidRDefault="00C75A3E">
      <w:pPr>
        <w:pStyle w:val="ConsPlusNormal"/>
        <w:ind w:firstLine="540"/>
        <w:jc w:val="both"/>
      </w:pPr>
      <w:r>
        <w:t>Формирование государственного заказа на издательскую, кино- и компьютерную продукцию.</w:t>
      </w:r>
    </w:p>
    <w:p w:rsidR="00C75A3E" w:rsidRDefault="00C75A3E">
      <w:pPr>
        <w:pStyle w:val="ConsPlusNormal"/>
        <w:ind w:firstLine="540"/>
        <w:jc w:val="both"/>
      </w:pPr>
      <w: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C75A3E" w:rsidRDefault="00C75A3E">
      <w:pPr>
        <w:pStyle w:val="ConsPlusNormal"/>
        <w:ind w:firstLine="540"/>
        <w:jc w:val="both"/>
      </w:pPr>
      <w:r>
        <w:t>Реализация системы мер по сохранению и развитию специализированных детских библиотек.</w:t>
      </w:r>
    </w:p>
    <w:p w:rsidR="00C75A3E" w:rsidRDefault="00C75A3E">
      <w:pPr>
        <w:pStyle w:val="ConsPlusNormal"/>
        <w:ind w:firstLine="540"/>
        <w:jc w:val="both"/>
      </w:pPr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C75A3E" w:rsidRDefault="00C75A3E">
      <w:pPr>
        <w:pStyle w:val="ConsPlusNormal"/>
        <w:ind w:firstLine="540"/>
        <w:jc w:val="both"/>
      </w:pPr>
      <w: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C75A3E" w:rsidRDefault="00C75A3E">
      <w:pPr>
        <w:pStyle w:val="ConsPlusNormal"/>
        <w:ind w:firstLine="540"/>
        <w:jc w:val="both"/>
      </w:pPr>
      <w: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7. Меры, направленные на обеспечение информационной</w:t>
      </w:r>
    </w:p>
    <w:p w:rsidR="00C75A3E" w:rsidRDefault="00C75A3E">
      <w:pPr>
        <w:pStyle w:val="ConsPlusNormal"/>
        <w:jc w:val="center"/>
      </w:pPr>
      <w:r>
        <w:t>безопасности детства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ind w:firstLine="540"/>
        <w:jc w:val="both"/>
      </w:pPr>
      <w: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C75A3E" w:rsidRDefault="00C75A3E">
      <w:pPr>
        <w:pStyle w:val="ConsPlusNormal"/>
        <w:ind w:firstLine="540"/>
        <w:jc w:val="both"/>
      </w:pPr>
      <w: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C75A3E" w:rsidRDefault="00C75A3E">
      <w:pPr>
        <w:pStyle w:val="ConsPlusNormal"/>
        <w:ind w:firstLine="540"/>
        <w:jc w:val="both"/>
      </w:pPr>
      <w: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C75A3E" w:rsidRDefault="00C75A3E">
      <w:pPr>
        <w:pStyle w:val="ConsPlusNormal"/>
        <w:ind w:firstLine="540"/>
        <w:jc w:val="both"/>
      </w:pPr>
      <w:r>
        <w:t>Создание общественных механизмов экспертизы интернет-контента для детей.</w:t>
      </w:r>
    </w:p>
    <w:p w:rsidR="00C75A3E" w:rsidRDefault="00C75A3E">
      <w:pPr>
        <w:pStyle w:val="ConsPlusNormal"/>
        <w:ind w:firstLine="540"/>
        <w:jc w:val="both"/>
      </w:pPr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8. Ожидаемые результаты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C75A3E" w:rsidRDefault="00C75A3E">
      <w:pPr>
        <w:pStyle w:val="ConsPlusNormal"/>
        <w:ind w:firstLine="540"/>
        <w:jc w:val="both"/>
      </w:pPr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C75A3E" w:rsidRDefault="00C75A3E">
      <w:pPr>
        <w:pStyle w:val="ConsPlusNormal"/>
        <w:ind w:firstLine="540"/>
        <w:jc w:val="both"/>
      </w:pPr>
      <w: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C75A3E" w:rsidRDefault="00C75A3E">
      <w:pPr>
        <w:pStyle w:val="ConsPlusNormal"/>
        <w:ind w:firstLine="540"/>
        <w:jc w:val="both"/>
      </w:pPr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C75A3E" w:rsidRDefault="00C75A3E">
      <w:pPr>
        <w:pStyle w:val="ConsPlusNormal"/>
        <w:ind w:firstLine="540"/>
        <w:jc w:val="both"/>
      </w:pPr>
      <w:r>
        <w:t>Повышение рейтинга российских школьников в международных оценках качества образования.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C75A3E" w:rsidRDefault="00C75A3E">
      <w:pPr>
        <w:pStyle w:val="ConsPlusNormal"/>
        <w:ind w:firstLine="540"/>
        <w:jc w:val="both"/>
      </w:pPr>
      <w:r>
        <w:t>Увеличение численности детей и подростков, задействованных в различных формах внешкольной деятельности.</w:t>
      </w:r>
    </w:p>
    <w:p w:rsidR="00C75A3E" w:rsidRDefault="00C75A3E">
      <w:pPr>
        <w:pStyle w:val="ConsPlusNormal"/>
        <w:ind w:firstLine="540"/>
        <w:jc w:val="both"/>
      </w:pPr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C75A3E" w:rsidRDefault="00C75A3E">
      <w:pPr>
        <w:pStyle w:val="ConsPlusNormal"/>
        <w:ind w:firstLine="540"/>
        <w:jc w:val="both"/>
      </w:pPr>
      <w: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C75A3E" w:rsidRDefault="00C75A3E">
      <w:pPr>
        <w:pStyle w:val="ConsPlusNormal"/>
        <w:ind w:firstLine="540"/>
        <w:jc w:val="both"/>
      </w:pPr>
      <w: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C75A3E" w:rsidRDefault="00C75A3E">
      <w:pPr>
        <w:pStyle w:val="ConsPlusNormal"/>
        <w:ind w:firstLine="540"/>
        <w:jc w:val="both"/>
      </w:pPr>
      <w:r>
        <w:t>Сокращение числа детей и подростков с асоциальным поведением.</w:t>
      </w:r>
    </w:p>
    <w:p w:rsidR="00C75A3E" w:rsidRDefault="00C75A3E">
      <w:pPr>
        <w:pStyle w:val="ConsPlusNormal"/>
        <w:ind w:firstLine="540"/>
        <w:jc w:val="both"/>
      </w:pPr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C75A3E" w:rsidRDefault="00C75A3E">
      <w:pPr>
        <w:pStyle w:val="ConsPlusNormal"/>
        <w:ind w:firstLine="540"/>
        <w:jc w:val="both"/>
      </w:pPr>
      <w:r>
        <w:t>Увеличение вариативности программ дополнительного образования, реализуемых музеями и культурными центрами.</w:t>
      </w:r>
    </w:p>
    <w:p w:rsidR="00C75A3E" w:rsidRDefault="00C75A3E">
      <w:pPr>
        <w:pStyle w:val="ConsPlusNormal"/>
        <w:ind w:firstLine="540"/>
        <w:jc w:val="both"/>
      </w:pPr>
      <w:r>
        <w:t>Рост посещаемости детских библиотек, музеев, культурных центров, театров.</w:t>
      </w:r>
    </w:p>
    <w:p w:rsidR="00C75A3E" w:rsidRDefault="00C75A3E">
      <w:pPr>
        <w:pStyle w:val="ConsPlusNormal"/>
        <w:ind w:firstLine="540"/>
        <w:jc w:val="both"/>
      </w:pPr>
      <w:r>
        <w:t>Создание надежной системы защиты детей от противоправного контента в образовательной среде школы и дома.</w:t>
      </w:r>
    </w:p>
    <w:p w:rsidR="00C75A3E" w:rsidRDefault="00C75A3E">
      <w:pPr>
        <w:pStyle w:val="ConsPlusNormal"/>
        <w:ind w:firstLine="540"/>
        <w:jc w:val="both"/>
      </w:pPr>
      <w:r>
        <w:t>Сокращение числа детей, пострадавших от противоправного контента в интернет-среде.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IV. ЗДРАВООХРАНЕНИЕ, ДРУЖЕСТВЕННОЕ К ДЕТЯМ,</w:t>
      </w:r>
    </w:p>
    <w:p w:rsidR="00C75A3E" w:rsidRDefault="00C75A3E">
      <w:pPr>
        <w:pStyle w:val="ConsPlusNormal"/>
        <w:jc w:val="center"/>
      </w:pPr>
      <w:r>
        <w:t>И ЗДОРОВЫЙ ОБРАЗ ЖИЗНИ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jc w:val="center"/>
        <w:outlineLvl w:val="2"/>
      </w:pPr>
      <w:r>
        <w:t>1. Краткий анализ ситуации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C75A3E" w:rsidRDefault="00C75A3E">
      <w:pPr>
        <w:pStyle w:val="ConsPlusNormal"/>
        <w:ind w:firstLine="540"/>
        <w:jc w:val="both"/>
      </w:pPr>
      <w: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Основные задачи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C75A3E" w:rsidRDefault="00C75A3E">
      <w:pPr>
        <w:pStyle w:val="ConsPlusNormal"/>
        <w:ind w:firstLine="540"/>
        <w:jc w:val="both"/>
      </w:pPr>
      <w: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C75A3E" w:rsidRDefault="00C75A3E">
      <w:pPr>
        <w:pStyle w:val="ConsPlusNormal"/>
        <w:ind w:firstLine="540"/>
        <w:jc w:val="both"/>
      </w:pPr>
      <w:r>
        <w:t xml:space="preserve">Обеспечение надлежащих комплексных услуг и стандартов в сфере здравоохранения для </w:t>
      </w:r>
      <w:r>
        <w:lastRenderedPageBreak/>
        <w:t>детей с особыми потребностями.</w:t>
      </w:r>
    </w:p>
    <w:p w:rsidR="00C75A3E" w:rsidRDefault="00C75A3E">
      <w:pPr>
        <w:pStyle w:val="ConsPlusNormal"/>
        <w:ind w:firstLine="540"/>
        <w:jc w:val="both"/>
      </w:pPr>
      <w: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C75A3E" w:rsidRDefault="00C75A3E">
      <w:pPr>
        <w:pStyle w:val="ConsPlusNormal"/>
        <w:ind w:firstLine="540"/>
        <w:jc w:val="both"/>
      </w:pPr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3. Меры по созданию дружественного</w:t>
      </w:r>
    </w:p>
    <w:p w:rsidR="00C75A3E" w:rsidRDefault="00C75A3E">
      <w:pPr>
        <w:pStyle w:val="ConsPlusNormal"/>
        <w:jc w:val="center"/>
      </w:pPr>
      <w:r>
        <w:t>к ребенку здравоохранения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C75A3E" w:rsidRDefault="00C75A3E">
      <w:pPr>
        <w:pStyle w:val="ConsPlusNormal"/>
        <w:ind w:firstLine="540"/>
        <w:jc w:val="both"/>
      </w:pPr>
      <w: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C75A3E" w:rsidRDefault="00C75A3E">
      <w:pPr>
        <w:pStyle w:val="ConsPlusNormal"/>
        <w:ind w:firstLine="540"/>
        <w:jc w:val="both"/>
      </w:pPr>
      <w: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C75A3E" w:rsidRDefault="00C75A3E">
      <w:pPr>
        <w:pStyle w:val="ConsPlusNormal"/>
        <w:ind w:firstLine="540"/>
        <w:jc w:val="both"/>
      </w:pPr>
      <w:r>
        <w:t>Обеспечение юридического и психологического сопровождения рожениц в женских консультациях и родильных домах.</w:t>
      </w:r>
    </w:p>
    <w:p w:rsidR="00C75A3E" w:rsidRDefault="00C75A3E">
      <w:pPr>
        <w:pStyle w:val="ConsPlusNormal"/>
        <w:ind w:firstLine="540"/>
        <w:jc w:val="both"/>
      </w:pPr>
      <w:r>
        <w:t>Завершение создания современных перинатальных центров во всех субъектах Российской Федерации.</w:t>
      </w:r>
    </w:p>
    <w:p w:rsidR="00C75A3E" w:rsidRDefault="00C75A3E">
      <w:pPr>
        <w:pStyle w:val="ConsPlusNormal"/>
        <w:ind w:firstLine="540"/>
        <w:jc w:val="both"/>
      </w:pPr>
      <w:r>
        <w:t>Осуществление комплекса мер, направленных на снижение младенческой и детской смертности.</w:t>
      </w:r>
    </w:p>
    <w:p w:rsidR="00C75A3E" w:rsidRDefault="00C75A3E">
      <w:pPr>
        <w:pStyle w:val="ConsPlusNormal"/>
        <w:ind w:firstLine="540"/>
        <w:jc w:val="both"/>
      </w:pPr>
      <w: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C75A3E" w:rsidRDefault="00C75A3E">
      <w:pPr>
        <w:pStyle w:val="ConsPlusNormal"/>
        <w:ind w:firstLine="540"/>
        <w:jc w:val="both"/>
      </w:pPr>
      <w: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C75A3E" w:rsidRDefault="00C75A3E">
      <w:pPr>
        <w:pStyle w:val="ConsPlusNormal"/>
        <w:ind w:firstLine="540"/>
        <w:jc w:val="both"/>
      </w:pPr>
      <w: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C75A3E" w:rsidRDefault="00C75A3E">
      <w:pPr>
        <w:pStyle w:val="ConsPlusNormal"/>
        <w:ind w:firstLine="540"/>
        <w:jc w:val="both"/>
      </w:pPr>
      <w: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C75A3E" w:rsidRDefault="00C75A3E">
      <w:pPr>
        <w:pStyle w:val="ConsPlusNormal"/>
        <w:ind w:firstLine="540"/>
        <w:jc w:val="both"/>
      </w:pPr>
      <w: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C75A3E" w:rsidRDefault="00C75A3E">
      <w:pPr>
        <w:pStyle w:val="ConsPlusNormal"/>
        <w:ind w:firstLine="540"/>
        <w:jc w:val="both"/>
      </w:pPr>
      <w:r>
        <w:t xml:space="preserve">Осуществление необходимых организационных мер по обеспечению нахождения родителей </w:t>
      </w:r>
      <w:hyperlink r:id="rId15" w:history="1">
        <w:r>
          <w:rPr>
            <w:color w:val="0000FF"/>
          </w:rPr>
          <w:t>(законных представителей)</w:t>
        </w:r>
      </w:hyperlink>
      <w:r>
        <w:t xml:space="preserve"> рядом с ребенком, получающим медицинскую помощь в учреждениях здравоохранения.</w:t>
      </w:r>
    </w:p>
    <w:p w:rsidR="00C75A3E" w:rsidRDefault="00C75A3E">
      <w:pPr>
        <w:pStyle w:val="ConsPlusNormal"/>
        <w:ind w:firstLine="540"/>
        <w:jc w:val="both"/>
      </w:pPr>
      <w: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C75A3E" w:rsidRDefault="00C75A3E">
      <w:pPr>
        <w:pStyle w:val="ConsPlusNormal"/>
        <w:ind w:firstLine="540"/>
        <w:jc w:val="both"/>
      </w:pPr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C75A3E" w:rsidRDefault="00C75A3E">
      <w:pPr>
        <w:pStyle w:val="ConsPlusNormal"/>
        <w:ind w:firstLine="540"/>
        <w:jc w:val="both"/>
      </w:pPr>
      <w: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C75A3E" w:rsidRDefault="00C75A3E">
      <w:pPr>
        <w:pStyle w:val="ConsPlusNormal"/>
        <w:ind w:firstLine="540"/>
        <w:jc w:val="both"/>
      </w:pPr>
      <w: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C75A3E" w:rsidRDefault="00C75A3E">
      <w:pPr>
        <w:pStyle w:val="ConsPlusNormal"/>
        <w:ind w:firstLine="540"/>
        <w:jc w:val="both"/>
      </w:pPr>
      <w:r>
        <w:rPr>
          <w:color w:val="0A2666"/>
        </w:rPr>
        <w:lastRenderedPageBreak/>
        <w:t xml:space="preserve">По вопросу, касающемуся порядка оказания паллиативной медицинской помощи детям, см. </w:t>
      </w:r>
      <w:hyperlink r:id="rId16" w:history="1">
        <w:r>
          <w:rPr>
            <w:color w:val="0000FF"/>
          </w:rPr>
          <w:t>Приказ</w:t>
        </w:r>
      </w:hyperlink>
      <w:r>
        <w:rPr>
          <w:color w:val="0A2666"/>
        </w:rPr>
        <w:t xml:space="preserve"> Минздрава России от 14.04.2015 N 193н.</w:t>
      </w: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  <w:ind w:firstLine="540"/>
        <w:jc w:val="both"/>
      </w:pPr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C75A3E" w:rsidRDefault="00C75A3E">
      <w:pPr>
        <w:pStyle w:val="ConsPlusNormal"/>
        <w:ind w:firstLine="540"/>
        <w:jc w:val="both"/>
      </w:pPr>
      <w: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C75A3E" w:rsidRDefault="00C75A3E">
      <w:pPr>
        <w:pStyle w:val="ConsPlusNormal"/>
        <w:ind w:firstLine="540"/>
        <w:jc w:val="both"/>
      </w:pPr>
      <w: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C75A3E" w:rsidRDefault="00C75A3E">
      <w:pPr>
        <w:pStyle w:val="ConsPlusNormal"/>
        <w:ind w:firstLine="540"/>
        <w:jc w:val="both"/>
      </w:pPr>
      <w:r>
        <w:t>Проведение просветительской работы по предупреждению ранней беременности и абортов у несовершеннолетних.</w:t>
      </w:r>
    </w:p>
    <w:p w:rsidR="00C75A3E" w:rsidRDefault="00C75A3E">
      <w:pPr>
        <w:pStyle w:val="ConsPlusNormal"/>
        <w:ind w:firstLine="540"/>
        <w:jc w:val="both"/>
      </w:pPr>
      <w: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C75A3E" w:rsidRDefault="00C75A3E">
      <w:pPr>
        <w:pStyle w:val="ConsPlusNormal"/>
        <w:ind w:firstLine="540"/>
        <w:jc w:val="both"/>
      </w:pPr>
      <w:r>
        <w:t>Поддержка успешно реализуемых в регионах проектов создания клиник, дружественных к детям и молодежи.</w:t>
      </w:r>
    </w:p>
    <w:p w:rsidR="00C75A3E" w:rsidRDefault="00C75A3E">
      <w:pPr>
        <w:pStyle w:val="ConsPlusNormal"/>
        <w:ind w:firstLine="540"/>
        <w:jc w:val="both"/>
      </w:pPr>
      <w:r>
        <w:t>Восстановление медицинских кабинетов в общеобразовательных учреждениях.</w:t>
      </w:r>
    </w:p>
    <w:p w:rsidR="00C75A3E" w:rsidRDefault="00C75A3E">
      <w:pPr>
        <w:pStyle w:val="ConsPlusNormal"/>
        <w:ind w:firstLine="540"/>
        <w:jc w:val="both"/>
      </w:pPr>
      <w: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C75A3E" w:rsidRDefault="00C75A3E">
      <w:pPr>
        <w:pStyle w:val="ConsPlusNormal"/>
        <w:ind w:firstLine="540"/>
        <w:jc w:val="both"/>
      </w:pPr>
      <w: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C75A3E" w:rsidRDefault="00C75A3E">
      <w:pPr>
        <w:pStyle w:val="ConsPlusNormal"/>
        <w:ind w:firstLine="540"/>
        <w:jc w:val="both"/>
      </w:pPr>
      <w: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4. Меры по развитию политики формирования здорового</w:t>
      </w:r>
    </w:p>
    <w:p w:rsidR="00C75A3E" w:rsidRDefault="00C75A3E">
      <w:pPr>
        <w:pStyle w:val="ConsPlusNormal"/>
        <w:jc w:val="center"/>
      </w:pPr>
      <w:r>
        <w:t>образа жизни детей и подростков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C75A3E" w:rsidRDefault="00C75A3E">
      <w:pPr>
        <w:pStyle w:val="ConsPlusNormal"/>
        <w:ind w:firstLine="540"/>
        <w:jc w:val="both"/>
      </w:pPr>
      <w: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C75A3E" w:rsidRDefault="00C75A3E">
      <w:pPr>
        <w:pStyle w:val="ConsPlusNormal"/>
        <w:ind w:firstLine="540"/>
        <w:jc w:val="both"/>
      </w:pPr>
      <w: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C75A3E" w:rsidRDefault="00C75A3E">
      <w:pPr>
        <w:pStyle w:val="ConsPlusNormal"/>
        <w:ind w:firstLine="540"/>
        <w:jc w:val="both"/>
      </w:pPr>
      <w: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C75A3E" w:rsidRDefault="00C75A3E">
      <w:pPr>
        <w:pStyle w:val="ConsPlusNormal"/>
        <w:ind w:firstLine="540"/>
        <w:jc w:val="both"/>
      </w:pPr>
      <w: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C75A3E" w:rsidRDefault="00C75A3E">
      <w:pPr>
        <w:pStyle w:val="ConsPlusNormal"/>
        <w:ind w:firstLine="540"/>
        <w:jc w:val="both"/>
      </w:pPr>
      <w: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C75A3E" w:rsidRDefault="00C75A3E">
      <w:pPr>
        <w:pStyle w:val="ConsPlusNormal"/>
        <w:ind w:firstLine="540"/>
        <w:jc w:val="both"/>
      </w:pPr>
      <w: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C75A3E" w:rsidRDefault="00C75A3E">
      <w:pPr>
        <w:pStyle w:val="ConsPlusNormal"/>
        <w:ind w:firstLine="540"/>
        <w:jc w:val="both"/>
      </w:pPr>
      <w: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C75A3E" w:rsidRDefault="00C75A3E">
      <w:pPr>
        <w:pStyle w:val="ConsPlusNormal"/>
        <w:ind w:firstLine="540"/>
        <w:jc w:val="both"/>
      </w:pPr>
      <w: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C75A3E" w:rsidRDefault="00C75A3E">
      <w:pPr>
        <w:pStyle w:val="ConsPlusNormal"/>
        <w:ind w:firstLine="540"/>
        <w:jc w:val="both"/>
      </w:pPr>
      <w: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C75A3E" w:rsidRDefault="00C75A3E">
      <w:pPr>
        <w:pStyle w:val="ConsPlusNormal"/>
        <w:ind w:firstLine="540"/>
        <w:jc w:val="both"/>
      </w:pPr>
      <w:r>
        <w:t>Разработка программы противодействия пропаганде молодежных суицидов в интернет-среде.</w:t>
      </w:r>
    </w:p>
    <w:p w:rsidR="00C75A3E" w:rsidRDefault="00C75A3E">
      <w:pPr>
        <w:pStyle w:val="ConsPlusNormal"/>
        <w:ind w:firstLine="540"/>
        <w:jc w:val="both"/>
      </w:pPr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C75A3E" w:rsidRDefault="00C75A3E">
      <w:pPr>
        <w:pStyle w:val="ConsPlusNormal"/>
        <w:ind w:firstLine="540"/>
        <w:jc w:val="both"/>
      </w:pPr>
      <w: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C75A3E" w:rsidRDefault="00C75A3E">
      <w:pPr>
        <w:pStyle w:val="ConsPlusNormal"/>
        <w:ind w:firstLine="540"/>
        <w:jc w:val="both"/>
      </w:pPr>
      <w: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C75A3E" w:rsidRDefault="00C75A3E">
      <w:pPr>
        <w:pStyle w:val="ConsPlusNormal"/>
        <w:ind w:firstLine="540"/>
        <w:jc w:val="both"/>
      </w:pPr>
      <w:r>
        <w:t xml:space="preserve">Активизация работы по исполнению соответствующих ведомственных нормативных правовых актов о психологическом </w:t>
      </w:r>
      <w:hyperlink r:id="rId17" w:history="1">
        <w:r>
          <w:rPr>
            <w:color w:val="0000FF"/>
          </w:rPr>
          <w:t>тестировании</w:t>
        </w:r>
      </w:hyperlink>
      <w:r>
        <w:t xml:space="preserve">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C75A3E" w:rsidRDefault="00C75A3E">
      <w:pPr>
        <w:pStyle w:val="ConsPlusNormal"/>
        <w:ind w:firstLine="540"/>
        <w:jc w:val="both"/>
      </w:pPr>
      <w:r>
        <w:t xml:space="preserve"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</w:t>
      </w:r>
      <w:hyperlink r:id="rId18" w:history="1">
        <w:r>
          <w:rPr>
            <w:color w:val="0000FF"/>
          </w:rPr>
          <w:t>(законных представителей)</w:t>
        </w:r>
      </w:hyperlink>
      <w:r>
        <w:t>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5. Меры по формированию современной модели</w:t>
      </w:r>
    </w:p>
    <w:p w:rsidR="00C75A3E" w:rsidRDefault="00C75A3E">
      <w:pPr>
        <w:pStyle w:val="ConsPlusNormal"/>
        <w:jc w:val="center"/>
      </w:pPr>
      <w:r>
        <w:t>организации отдыха и оздоровления детей, основанной</w:t>
      </w:r>
    </w:p>
    <w:p w:rsidR="00C75A3E" w:rsidRDefault="00C75A3E">
      <w:pPr>
        <w:pStyle w:val="ConsPlusNormal"/>
        <w:jc w:val="center"/>
      </w:pPr>
      <w:r>
        <w:t>на принципах государственно-частного партнерства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C75A3E" w:rsidRDefault="00C75A3E">
      <w:pPr>
        <w:pStyle w:val="ConsPlusNormal"/>
        <w:ind w:firstLine="540"/>
        <w:jc w:val="both"/>
      </w:pPr>
      <w: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C75A3E" w:rsidRDefault="00C75A3E">
      <w:pPr>
        <w:pStyle w:val="ConsPlusNormal"/>
        <w:ind w:firstLine="540"/>
        <w:jc w:val="both"/>
      </w:pPr>
      <w: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C75A3E" w:rsidRDefault="00C75A3E">
      <w:pPr>
        <w:pStyle w:val="ConsPlusNormal"/>
        <w:ind w:firstLine="540"/>
        <w:jc w:val="both"/>
      </w:pPr>
      <w: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6. Меры по формированию культуры здорового питания</w:t>
      </w:r>
    </w:p>
    <w:p w:rsidR="00C75A3E" w:rsidRDefault="00C75A3E">
      <w:pPr>
        <w:pStyle w:val="ConsPlusNormal"/>
        <w:jc w:val="center"/>
      </w:pPr>
      <w:r>
        <w:t>детей и подростков, обеспечению качества и режима питания</w:t>
      </w:r>
    </w:p>
    <w:p w:rsidR="00C75A3E" w:rsidRDefault="00C75A3E">
      <w:pPr>
        <w:pStyle w:val="ConsPlusNormal"/>
        <w:jc w:val="center"/>
      </w:pPr>
      <w:r>
        <w:t>как залога здоровья ребенка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C75A3E" w:rsidRDefault="00C75A3E">
      <w:pPr>
        <w:pStyle w:val="ConsPlusNormal"/>
        <w:ind w:firstLine="540"/>
        <w:jc w:val="both"/>
      </w:pPr>
      <w: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C75A3E" w:rsidRDefault="00C75A3E">
      <w:pPr>
        <w:pStyle w:val="ConsPlusNormal"/>
        <w:ind w:firstLine="540"/>
        <w:jc w:val="both"/>
      </w:pPr>
      <w: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C75A3E" w:rsidRDefault="00C75A3E">
      <w:pPr>
        <w:pStyle w:val="ConsPlusNormal"/>
        <w:ind w:firstLine="540"/>
        <w:jc w:val="both"/>
      </w:pPr>
      <w:r>
        <w:t xml:space="preserve">Организация особого контроля за обеспечением качественным питанием больных детей, страдающих социально значимыми </w:t>
      </w:r>
      <w:hyperlink r:id="rId19" w:history="1">
        <w:r>
          <w:rPr>
            <w:color w:val="0000FF"/>
          </w:rPr>
          <w:t>заболеваниями</w:t>
        </w:r>
      </w:hyperlink>
      <w:r>
        <w:t>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7. Ожидаемые результаты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Снижение показателей младенческой и детской смертности.</w:t>
      </w:r>
    </w:p>
    <w:p w:rsidR="00C75A3E" w:rsidRDefault="00C75A3E">
      <w:pPr>
        <w:pStyle w:val="ConsPlusNormal"/>
        <w:ind w:firstLine="540"/>
        <w:jc w:val="both"/>
      </w:pPr>
      <w:r>
        <w:t>Снижение случаев ранней беременности и абортов у несовершеннолетних девушек.</w:t>
      </w:r>
    </w:p>
    <w:p w:rsidR="00C75A3E" w:rsidRDefault="00C75A3E">
      <w:pPr>
        <w:pStyle w:val="ConsPlusNormal"/>
        <w:ind w:firstLine="540"/>
        <w:jc w:val="both"/>
      </w:pPr>
      <w: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C75A3E" w:rsidRDefault="00C75A3E">
      <w:pPr>
        <w:pStyle w:val="ConsPlusNormal"/>
        <w:ind w:firstLine="540"/>
        <w:jc w:val="both"/>
      </w:pPr>
      <w: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C75A3E" w:rsidRDefault="00C75A3E">
      <w:pPr>
        <w:pStyle w:val="ConsPlusNormal"/>
        <w:ind w:firstLine="540"/>
        <w:jc w:val="both"/>
      </w:pPr>
      <w:r>
        <w:t>Гарантированное обеспечение детской медицины всеми необходимыми лекарствами и медицинским оборудованием.</w:t>
      </w:r>
    </w:p>
    <w:p w:rsidR="00C75A3E" w:rsidRDefault="00C75A3E">
      <w:pPr>
        <w:pStyle w:val="ConsPlusNormal"/>
        <w:ind w:firstLine="540"/>
        <w:jc w:val="both"/>
      </w:pPr>
      <w: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C75A3E" w:rsidRDefault="00C75A3E">
      <w:pPr>
        <w:pStyle w:val="ConsPlusNormal"/>
        <w:ind w:firstLine="540"/>
        <w:jc w:val="both"/>
      </w:pPr>
      <w: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C75A3E" w:rsidRDefault="00C75A3E">
      <w:pPr>
        <w:pStyle w:val="ConsPlusNormal"/>
        <w:ind w:firstLine="540"/>
        <w:jc w:val="both"/>
      </w:pPr>
      <w:r>
        <w:t>Сокращение числа детей и подростков с ВИЧ-инфекциями, вирусными гепатитами B и C, туберкулезом, в том числе получивших их в медицинских учреждениях.</w:t>
      </w:r>
    </w:p>
    <w:p w:rsidR="00C75A3E" w:rsidRDefault="00C75A3E">
      <w:pPr>
        <w:pStyle w:val="ConsPlusNormal"/>
        <w:ind w:firstLine="540"/>
        <w:jc w:val="both"/>
      </w:pPr>
      <w: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C75A3E" w:rsidRDefault="00C75A3E">
      <w:pPr>
        <w:pStyle w:val="ConsPlusNormal"/>
        <w:ind w:firstLine="540"/>
        <w:jc w:val="both"/>
      </w:pPr>
      <w:r>
        <w:t>Сокращение числа подростковых суицидов.</w:t>
      </w:r>
    </w:p>
    <w:p w:rsidR="00C75A3E" w:rsidRDefault="00C75A3E">
      <w:pPr>
        <w:pStyle w:val="ConsPlusNormal"/>
        <w:ind w:firstLine="540"/>
        <w:jc w:val="both"/>
      </w:pPr>
      <w: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C75A3E" w:rsidRDefault="00C75A3E">
      <w:pPr>
        <w:pStyle w:val="ConsPlusNormal"/>
        <w:ind w:firstLine="540"/>
        <w:jc w:val="both"/>
      </w:pPr>
      <w:r>
        <w:t>Увеличение доли детей и подростков, систематически занимающихся физической культурой и спортом.</w:t>
      </w:r>
    </w:p>
    <w:p w:rsidR="00C75A3E" w:rsidRDefault="00C75A3E">
      <w:pPr>
        <w:pStyle w:val="ConsPlusNormal"/>
        <w:ind w:firstLine="540"/>
        <w:jc w:val="both"/>
      </w:pPr>
      <w:r>
        <w:t>Доступность отдыха и оздоровления для всех категорий детей с учетом их индивидуальных потребностей.</w:t>
      </w:r>
    </w:p>
    <w:p w:rsidR="00C75A3E" w:rsidRDefault="00C75A3E">
      <w:pPr>
        <w:pStyle w:val="ConsPlusNormal"/>
        <w:ind w:firstLine="540"/>
        <w:jc w:val="both"/>
      </w:pPr>
      <w: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V. РАВНЫЕ ВОЗМОЖНОСТИ ДЛЯ ДЕТЕЙ, НУЖДАЮЩИХСЯ</w:t>
      </w:r>
    </w:p>
    <w:p w:rsidR="00C75A3E" w:rsidRDefault="00C75A3E">
      <w:pPr>
        <w:pStyle w:val="ConsPlusNormal"/>
        <w:jc w:val="center"/>
      </w:pPr>
      <w:r>
        <w:t>В ОСОБОЙ ЗАБОТЕ ГОСУДАРСТВА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jc w:val="center"/>
        <w:outlineLvl w:val="2"/>
      </w:pPr>
      <w:r>
        <w:t>1. Краткий анализ ситуации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C75A3E" w:rsidRDefault="00C75A3E">
      <w:pPr>
        <w:pStyle w:val="ConsPlusNormal"/>
        <w:ind w:firstLine="540"/>
        <w:jc w:val="both"/>
      </w:pPr>
      <w: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C75A3E" w:rsidRDefault="00C75A3E">
      <w:pPr>
        <w:pStyle w:val="ConsPlusNormal"/>
        <w:ind w:firstLine="540"/>
        <w:jc w:val="both"/>
      </w:pPr>
      <w: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C75A3E" w:rsidRDefault="00C75A3E">
      <w:pPr>
        <w:pStyle w:val="ConsPlusNormal"/>
        <w:ind w:firstLine="540"/>
        <w:jc w:val="both"/>
      </w:pPr>
      <w: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C75A3E" w:rsidRDefault="00C75A3E">
      <w:pPr>
        <w:pStyle w:val="ConsPlusNormal"/>
        <w:ind w:firstLine="540"/>
        <w:jc w:val="both"/>
      </w:pPr>
      <w: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C75A3E" w:rsidRDefault="00C75A3E">
      <w:pPr>
        <w:pStyle w:val="ConsPlusNormal"/>
        <w:ind w:firstLine="540"/>
        <w:jc w:val="both"/>
      </w:pPr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C75A3E" w:rsidRDefault="00C75A3E">
      <w:pPr>
        <w:pStyle w:val="ConsPlusNormal"/>
        <w:ind w:firstLine="540"/>
        <w:jc w:val="both"/>
      </w:pPr>
      <w: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C75A3E" w:rsidRDefault="00C75A3E">
      <w:pPr>
        <w:pStyle w:val="ConsPlusNormal"/>
        <w:ind w:firstLine="540"/>
        <w:jc w:val="both"/>
      </w:pPr>
      <w: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C75A3E" w:rsidRDefault="00C75A3E">
      <w:pPr>
        <w:pStyle w:val="ConsPlusNormal"/>
        <w:ind w:firstLine="540"/>
        <w:jc w:val="both"/>
      </w:pPr>
      <w: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Основные задачи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Обеспечение приоритета семейного устройства детей-сирот и детей, оставшихся без попечения родителей.</w:t>
      </w:r>
    </w:p>
    <w:p w:rsidR="00C75A3E" w:rsidRDefault="00C75A3E">
      <w:pPr>
        <w:pStyle w:val="ConsPlusNormal"/>
        <w:ind w:firstLine="540"/>
        <w:jc w:val="both"/>
      </w:pPr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C75A3E" w:rsidRDefault="00C75A3E">
      <w:pPr>
        <w:pStyle w:val="ConsPlusNormal"/>
        <w:ind w:firstLine="540"/>
        <w:jc w:val="both"/>
      </w:pPr>
      <w: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ранней профилактики инвалидности у детей.</w:t>
      </w:r>
    </w:p>
    <w:p w:rsidR="00C75A3E" w:rsidRDefault="00C75A3E">
      <w:pPr>
        <w:pStyle w:val="ConsPlusNormal"/>
        <w:ind w:firstLine="540"/>
        <w:jc w:val="both"/>
      </w:pPr>
      <w:r>
        <w:t xml:space="preserve"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</w:t>
      </w:r>
      <w:r>
        <w:lastRenderedPageBreak/>
        <w:t>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3. Меры, направленные на защиту прав и интересов</w:t>
      </w:r>
    </w:p>
    <w:p w:rsidR="00C75A3E" w:rsidRDefault="00C75A3E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C75A3E" w:rsidRDefault="00C75A3E">
      <w:pPr>
        <w:pStyle w:val="ConsPlusNormal"/>
        <w:ind w:firstLine="540"/>
        <w:jc w:val="both"/>
      </w:pPr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C75A3E" w:rsidRDefault="00C75A3E">
      <w:pPr>
        <w:pStyle w:val="ConsPlusNormal"/>
        <w:ind w:firstLine="540"/>
        <w:jc w:val="both"/>
      </w:pPr>
      <w: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C75A3E" w:rsidRDefault="00C75A3E">
      <w:pPr>
        <w:pStyle w:val="ConsPlusNormal"/>
        <w:ind w:firstLine="540"/>
        <w:jc w:val="both"/>
      </w:pPr>
      <w: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C75A3E" w:rsidRDefault="00C75A3E">
      <w:pPr>
        <w:pStyle w:val="ConsPlusNormal"/>
        <w:ind w:firstLine="540"/>
        <w:jc w:val="both"/>
      </w:pPr>
      <w:r>
        <w:t>Применение обязательного психологического тестирования для кандидатов в опекуны, попечители, усыновители.</w:t>
      </w:r>
    </w:p>
    <w:p w:rsidR="00C75A3E" w:rsidRDefault="00C75A3E">
      <w:pPr>
        <w:pStyle w:val="ConsPlusNormal"/>
        <w:ind w:firstLine="540"/>
        <w:jc w:val="both"/>
      </w:pPr>
      <w: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C75A3E" w:rsidRDefault="00C75A3E">
      <w:pPr>
        <w:pStyle w:val="ConsPlusNormal"/>
        <w:ind w:firstLine="540"/>
        <w:jc w:val="both"/>
      </w:pPr>
      <w: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C75A3E" w:rsidRDefault="00C75A3E">
      <w:pPr>
        <w:pStyle w:val="ConsPlusNormal"/>
        <w:ind w:firstLine="540"/>
        <w:jc w:val="both"/>
      </w:pPr>
      <w:r>
        <w:t>Переход к системе открытого усыновления с отказом от тайны усыновления.</w:t>
      </w:r>
    </w:p>
    <w:p w:rsidR="00C75A3E" w:rsidRDefault="00C75A3E">
      <w:pPr>
        <w:pStyle w:val="ConsPlusNormal"/>
        <w:ind w:firstLine="540"/>
        <w:jc w:val="both"/>
      </w:pPr>
      <w: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C75A3E" w:rsidRDefault="00C75A3E">
      <w:pPr>
        <w:pStyle w:val="ConsPlusNormal"/>
        <w:ind w:firstLine="540"/>
        <w:jc w:val="both"/>
      </w:pPr>
      <w: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C75A3E" w:rsidRDefault="00C75A3E">
      <w:pPr>
        <w:pStyle w:val="ConsPlusNormal"/>
        <w:ind w:firstLine="540"/>
        <w:jc w:val="both"/>
      </w:pPr>
      <w: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C75A3E" w:rsidRDefault="00C75A3E">
      <w:pPr>
        <w:pStyle w:val="ConsPlusNormal"/>
        <w:ind w:firstLine="540"/>
        <w:jc w:val="both"/>
      </w:pPr>
      <w: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C75A3E" w:rsidRDefault="00C75A3E">
      <w:pPr>
        <w:pStyle w:val="ConsPlusNormal"/>
        <w:ind w:firstLine="540"/>
        <w:jc w:val="both"/>
      </w:pPr>
      <w: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C75A3E" w:rsidRDefault="00C75A3E">
      <w:pPr>
        <w:pStyle w:val="ConsPlusNormal"/>
        <w:ind w:firstLine="540"/>
        <w:jc w:val="both"/>
      </w:pPr>
      <w: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C75A3E" w:rsidRDefault="00C75A3E">
      <w:pPr>
        <w:pStyle w:val="ConsPlusNormal"/>
        <w:ind w:firstLine="540"/>
        <w:jc w:val="both"/>
      </w:pPr>
      <w: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4. Меры, направленные на государственную</w:t>
      </w:r>
    </w:p>
    <w:p w:rsidR="00C75A3E" w:rsidRDefault="00C75A3E">
      <w:pPr>
        <w:pStyle w:val="ConsPlusNormal"/>
        <w:jc w:val="center"/>
      </w:pPr>
      <w:r>
        <w:lastRenderedPageBreak/>
        <w:t>поддержку детей-инвалидов и детей с ограниченными</w:t>
      </w:r>
    </w:p>
    <w:p w:rsidR="00C75A3E" w:rsidRDefault="00C75A3E">
      <w:pPr>
        <w:pStyle w:val="ConsPlusNormal"/>
        <w:jc w:val="center"/>
      </w:pPr>
      <w:r>
        <w:t>возможностями здоровья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 xml:space="preserve">Приведение законодательства Российской Федерации в соответствие с положениями </w:t>
      </w:r>
      <w:hyperlink r:id="rId20" w:history="1">
        <w:r>
          <w:rPr>
            <w:color w:val="0000FF"/>
          </w:rPr>
          <w:t>Конвенции</w:t>
        </w:r>
      </w:hyperlink>
      <w:r>
        <w:t xml:space="preserve"> о правах инвалидов и иными международными правовыми актами.</w:t>
      </w:r>
    </w:p>
    <w:p w:rsidR="00C75A3E" w:rsidRDefault="00C75A3E">
      <w:pPr>
        <w:pStyle w:val="ConsPlusNormal"/>
        <w:ind w:firstLine="540"/>
        <w:jc w:val="both"/>
      </w:pPr>
      <w:r>
        <w:t xml:space="preserve"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</w:t>
      </w:r>
      <w:hyperlink r:id="rId21" w:history="1">
        <w:r>
          <w:rPr>
            <w:color w:val="0000FF"/>
          </w:rPr>
          <w:t>Конвенции</w:t>
        </w:r>
      </w:hyperlink>
      <w:r>
        <w:t xml:space="preserve"> о правах инвалидов.</w:t>
      </w:r>
    </w:p>
    <w:p w:rsidR="00C75A3E" w:rsidRDefault="00C75A3E">
      <w:pPr>
        <w:pStyle w:val="ConsPlusNormal"/>
        <w:ind w:firstLine="540"/>
        <w:jc w:val="both"/>
      </w:pPr>
      <w:r>
        <w:t xml:space="preserve">Активизация работы по устранению различных барьеров в рамках реализации государственной </w:t>
      </w:r>
      <w:hyperlink r:id="rId22" w:history="1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на 2011 - 2015 годы.</w:t>
      </w: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C75A3E" w:rsidRDefault="00C75A3E">
      <w:pPr>
        <w:pStyle w:val="ConsPlusNormal"/>
        <w:ind w:firstLine="540"/>
        <w:jc w:val="both"/>
      </w:pPr>
      <w:r>
        <w:rPr>
          <w:color w:val="0A2666"/>
        </w:rPr>
        <w:t xml:space="preserve">Распоряжением Правительства РФ от 31.08.2016 N 1839-р утверждена </w:t>
      </w:r>
      <w:hyperlink r:id="rId23" w:history="1">
        <w:r>
          <w:rPr>
            <w:color w:val="0000FF"/>
          </w:rPr>
          <w:t>Концепция</w:t>
        </w:r>
      </w:hyperlink>
      <w:r>
        <w:rPr>
          <w:color w:val="0A2666"/>
        </w:rPr>
        <w:t xml:space="preserve"> развития ранней помощи в Российской Федерации на период до 2020 года.</w:t>
      </w: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  <w:ind w:firstLine="540"/>
        <w:jc w:val="both"/>
      </w:pPr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C75A3E" w:rsidRDefault="00C75A3E">
      <w:pPr>
        <w:pStyle w:val="ConsPlusNormal"/>
        <w:ind w:firstLine="540"/>
        <w:jc w:val="both"/>
      </w:pPr>
      <w: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C75A3E" w:rsidRDefault="00C75A3E">
      <w:pPr>
        <w:pStyle w:val="ConsPlusNormal"/>
        <w:ind w:firstLine="540"/>
        <w:jc w:val="both"/>
      </w:pPr>
      <w: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C75A3E" w:rsidRDefault="00C75A3E">
      <w:pPr>
        <w:pStyle w:val="ConsPlusNormal"/>
        <w:ind w:firstLine="540"/>
        <w:jc w:val="both"/>
      </w:pPr>
      <w: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C75A3E" w:rsidRDefault="00C75A3E">
      <w:pPr>
        <w:pStyle w:val="ConsPlusNormal"/>
        <w:ind w:firstLine="540"/>
        <w:jc w:val="both"/>
      </w:pPr>
      <w: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C75A3E" w:rsidRDefault="00C75A3E">
      <w:pPr>
        <w:pStyle w:val="ConsPlusNormal"/>
        <w:ind w:firstLine="540"/>
        <w:jc w:val="both"/>
      </w:pPr>
      <w: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C75A3E" w:rsidRDefault="00C75A3E">
      <w:pPr>
        <w:pStyle w:val="ConsPlusNormal"/>
        <w:ind w:firstLine="540"/>
        <w:jc w:val="both"/>
      </w:pPr>
      <w:r>
        <w:t>Пересмотр критериев установления инвалидности для детей.</w:t>
      </w:r>
    </w:p>
    <w:p w:rsidR="00C75A3E" w:rsidRDefault="00C75A3E">
      <w:pPr>
        <w:pStyle w:val="ConsPlusNormal"/>
        <w:ind w:firstLine="540"/>
        <w:jc w:val="both"/>
      </w:pPr>
      <w: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C75A3E" w:rsidRDefault="00C75A3E">
      <w:pPr>
        <w:pStyle w:val="ConsPlusNormal"/>
        <w:ind w:firstLine="540"/>
        <w:jc w:val="both"/>
      </w:pPr>
      <w: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C75A3E" w:rsidRDefault="00C75A3E">
      <w:pPr>
        <w:pStyle w:val="ConsPlusNormal"/>
        <w:ind w:firstLine="540"/>
        <w:jc w:val="both"/>
      </w:pPr>
      <w: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C75A3E" w:rsidRDefault="00C75A3E">
      <w:pPr>
        <w:pStyle w:val="ConsPlusNormal"/>
        <w:ind w:firstLine="540"/>
        <w:jc w:val="both"/>
      </w:pPr>
      <w:r>
        <w:t xml:space="preserve"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</w:t>
      </w:r>
      <w:r>
        <w:lastRenderedPageBreak/>
        <w:t>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C75A3E" w:rsidRDefault="00C75A3E">
      <w:pPr>
        <w:pStyle w:val="ConsPlusNormal"/>
        <w:ind w:firstLine="540"/>
        <w:jc w:val="both"/>
      </w:pPr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C75A3E" w:rsidRDefault="00C75A3E">
      <w:pPr>
        <w:pStyle w:val="ConsPlusNormal"/>
        <w:ind w:firstLine="540"/>
        <w:jc w:val="both"/>
      </w:pPr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C75A3E" w:rsidRDefault="00C75A3E">
      <w:pPr>
        <w:pStyle w:val="ConsPlusNormal"/>
        <w:ind w:firstLine="540"/>
        <w:jc w:val="both"/>
      </w:pPr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C75A3E" w:rsidRDefault="00C75A3E">
      <w:pPr>
        <w:pStyle w:val="ConsPlusNormal"/>
        <w:ind w:firstLine="540"/>
        <w:jc w:val="both"/>
      </w:pPr>
      <w: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C75A3E" w:rsidRDefault="00C75A3E">
      <w:pPr>
        <w:pStyle w:val="ConsPlusNormal"/>
        <w:ind w:firstLine="540"/>
        <w:jc w:val="both"/>
      </w:pPr>
      <w: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C75A3E" w:rsidRDefault="00C75A3E">
      <w:pPr>
        <w:pStyle w:val="ConsPlusNormal"/>
        <w:ind w:firstLine="540"/>
        <w:jc w:val="both"/>
      </w:pPr>
      <w: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C75A3E" w:rsidRDefault="00C75A3E">
      <w:pPr>
        <w:pStyle w:val="ConsPlusNormal"/>
        <w:ind w:firstLine="540"/>
        <w:jc w:val="both"/>
      </w:pPr>
      <w: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C75A3E" w:rsidRDefault="00C75A3E">
      <w:pPr>
        <w:pStyle w:val="ConsPlusNormal"/>
        <w:ind w:firstLine="540"/>
        <w:jc w:val="both"/>
      </w:pPr>
      <w: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C75A3E" w:rsidRDefault="00C75A3E">
      <w:pPr>
        <w:pStyle w:val="ConsPlusNormal"/>
        <w:ind w:firstLine="540"/>
        <w:jc w:val="both"/>
      </w:pPr>
      <w:r>
        <w:t xml:space="preserve">Разработка государственной </w:t>
      </w:r>
      <w:hyperlink r:id="rId24" w:history="1">
        <w:r>
          <w:rPr>
            <w:color w:val="0000FF"/>
          </w:rPr>
          <w:t>стратегии</w:t>
        </w:r>
      </w:hyperlink>
      <w:r>
        <w:t xml:space="preserve"> противодействия распространению ВИЧ-инфекции в Российской Федерации.</w:t>
      </w:r>
    </w:p>
    <w:p w:rsidR="00C75A3E" w:rsidRDefault="00C75A3E">
      <w:pPr>
        <w:pStyle w:val="ConsPlusNormal"/>
        <w:ind w:firstLine="540"/>
        <w:jc w:val="both"/>
      </w:pPr>
      <w: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5. Ожидаемые результаты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C75A3E" w:rsidRDefault="00C75A3E">
      <w:pPr>
        <w:pStyle w:val="ConsPlusNormal"/>
        <w:ind w:firstLine="540"/>
        <w:jc w:val="both"/>
      </w:pPr>
      <w: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C75A3E" w:rsidRDefault="00C75A3E">
      <w:pPr>
        <w:pStyle w:val="ConsPlusNormal"/>
        <w:ind w:firstLine="540"/>
        <w:jc w:val="both"/>
      </w:pPr>
      <w: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C75A3E" w:rsidRDefault="00C75A3E">
      <w:pPr>
        <w:pStyle w:val="ConsPlusNormal"/>
        <w:ind w:firstLine="540"/>
        <w:jc w:val="both"/>
      </w:pPr>
      <w: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C75A3E" w:rsidRDefault="00C75A3E">
      <w:pPr>
        <w:pStyle w:val="ConsPlusNormal"/>
        <w:ind w:firstLine="540"/>
        <w:jc w:val="both"/>
      </w:pPr>
      <w: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C75A3E" w:rsidRDefault="00C75A3E">
      <w:pPr>
        <w:pStyle w:val="ConsPlusNormal"/>
        <w:ind w:firstLine="540"/>
        <w:jc w:val="both"/>
      </w:pPr>
      <w: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C75A3E" w:rsidRDefault="00C75A3E">
      <w:pPr>
        <w:pStyle w:val="ConsPlusNormal"/>
        <w:ind w:firstLine="540"/>
        <w:jc w:val="both"/>
      </w:pPr>
      <w: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C75A3E" w:rsidRDefault="00C75A3E">
      <w:pPr>
        <w:pStyle w:val="ConsPlusNormal"/>
        <w:ind w:firstLine="540"/>
        <w:jc w:val="both"/>
      </w:pPr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C75A3E" w:rsidRDefault="00C75A3E">
      <w:pPr>
        <w:pStyle w:val="ConsPlusNormal"/>
        <w:ind w:firstLine="540"/>
        <w:jc w:val="both"/>
      </w:pPr>
      <w: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C75A3E" w:rsidRDefault="00C75A3E">
      <w:pPr>
        <w:pStyle w:val="ConsPlusNormal"/>
        <w:ind w:firstLine="540"/>
        <w:jc w:val="both"/>
      </w:pPr>
      <w: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C75A3E" w:rsidRDefault="00C75A3E">
      <w:pPr>
        <w:pStyle w:val="ConsPlusNormal"/>
        <w:ind w:firstLine="540"/>
        <w:jc w:val="both"/>
      </w:pPr>
      <w:r>
        <w:t>Искоренение вертикальной передачи ВИЧ-инфекции, появление поколений, родившихся без ВИЧ-инфекции.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VI. СОЗДАНИЕ СИСТЕМЫ ЗАЩИТЫ И ОБЕСПЕЧЕНИЯ ПРАВ И ИНТЕРЕСОВ</w:t>
      </w:r>
    </w:p>
    <w:p w:rsidR="00C75A3E" w:rsidRDefault="00C75A3E">
      <w:pPr>
        <w:pStyle w:val="ConsPlusNormal"/>
        <w:jc w:val="center"/>
      </w:pPr>
      <w:r>
        <w:t>ДЕТЕЙ И ДРУЖЕСТВЕННОГО К РЕБЕНКУ ПРАВОСУДИЯ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jc w:val="center"/>
        <w:outlineLvl w:val="2"/>
      </w:pPr>
      <w:r>
        <w:t>1. Краткий анализ ситуации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 xml:space="preserve"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</w:t>
      </w:r>
      <w:hyperlink r:id="rId25" w:history="1">
        <w:r>
          <w:rPr>
            <w:color w:val="0000FF"/>
          </w:rPr>
          <w:t>Конвенции</w:t>
        </w:r>
      </w:hyperlink>
      <w:r>
        <w:t xml:space="preserve">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C75A3E" w:rsidRDefault="00C75A3E">
      <w:pPr>
        <w:pStyle w:val="ConsPlusNormal"/>
        <w:ind w:firstLine="540"/>
        <w:jc w:val="both"/>
      </w:pPr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C75A3E" w:rsidRDefault="00C75A3E">
      <w:pPr>
        <w:pStyle w:val="ConsPlusNormal"/>
        <w:ind w:firstLine="540"/>
        <w:jc w:val="both"/>
      </w:pPr>
      <w: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C75A3E" w:rsidRDefault="00C75A3E">
      <w:pPr>
        <w:pStyle w:val="ConsPlusNormal"/>
        <w:ind w:firstLine="540"/>
        <w:jc w:val="both"/>
      </w:pPr>
      <w:r>
        <w:t xml:space="preserve"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</w:t>
      </w:r>
      <w:hyperlink r:id="rId26" w:history="1">
        <w:r>
          <w:rPr>
            <w:color w:val="0000FF"/>
          </w:rPr>
          <w:t>комиссии</w:t>
        </w:r>
      </w:hyperlink>
      <w:r>
        <w:t xml:space="preserve">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Основные задачи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Реформирование деятельности органов опеки и попечительства.</w:t>
      </w:r>
    </w:p>
    <w:p w:rsidR="00C75A3E" w:rsidRDefault="00C75A3E">
      <w:pPr>
        <w:pStyle w:val="ConsPlusNormal"/>
        <w:ind w:firstLine="540"/>
        <w:jc w:val="both"/>
      </w:pPr>
      <w: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C75A3E" w:rsidRDefault="00C75A3E">
      <w:pPr>
        <w:pStyle w:val="ConsPlusNormal"/>
        <w:ind w:firstLine="540"/>
        <w:jc w:val="both"/>
      </w:pPr>
      <w:r>
        <w:t>Реформирование комиссий по делам несовершеннолетних и защите их прав.</w:t>
      </w:r>
    </w:p>
    <w:p w:rsidR="00C75A3E" w:rsidRDefault="00C75A3E">
      <w:pPr>
        <w:pStyle w:val="ConsPlusNormal"/>
        <w:ind w:firstLine="540"/>
        <w:jc w:val="both"/>
      </w:pPr>
      <w: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3. Меры, направленные на реформирование</w:t>
      </w:r>
    </w:p>
    <w:p w:rsidR="00C75A3E" w:rsidRDefault="00C75A3E">
      <w:pPr>
        <w:pStyle w:val="ConsPlusNormal"/>
        <w:jc w:val="center"/>
      </w:pPr>
      <w:r>
        <w:t>законодательства Российской Федерации в части,</w:t>
      </w:r>
    </w:p>
    <w:p w:rsidR="00C75A3E" w:rsidRDefault="00C75A3E">
      <w:pPr>
        <w:pStyle w:val="ConsPlusNormal"/>
        <w:jc w:val="center"/>
      </w:pPr>
      <w:r>
        <w:t>касающейся защиты прав и интересов детей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 xml:space="preserve">Ратификация Европейской </w:t>
      </w:r>
      <w:hyperlink r:id="rId27" w:history="1">
        <w:r>
          <w:rPr>
            <w:color w:val="0000FF"/>
          </w:rPr>
          <w:t>конвенции</w:t>
        </w:r>
      </w:hyperlink>
      <w:r>
        <w:t xml:space="preserve">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C75A3E" w:rsidRDefault="00C75A3E">
      <w:pPr>
        <w:pStyle w:val="ConsPlusNormal"/>
        <w:ind w:firstLine="540"/>
        <w:jc w:val="both"/>
      </w:pPr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C75A3E" w:rsidRDefault="00C75A3E">
      <w:pPr>
        <w:pStyle w:val="ConsPlusNormal"/>
        <w:ind w:firstLine="540"/>
        <w:jc w:val="both"/>
      </w:pPr>
      <w: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C75A3E" w:rsidRDefault="00C75A3E">
      <w:pPr>
        <w:pStyle w:val="ConsPlusNormal"/>
        <w:ind w:firstLine="540"/>
        <w:jc w:val="both"/>
      </w:pPr>
      <w: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C75A3E" w:rsidRDefault="00C75A3E">
      <w:pPr>
        <w:pStyle w:val="ConsPlusNormal"/>
        <w:ind w:firstLine="540"/>
        <w:jc w:val="both"/>
      </w:pPr>
      <w: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C75A3E" w:rsidRDefault="00C75A3E">
      <w:pPr>
        <w:pStyle w:val="ConsPlusNormal"/>
        <w:ind w:firstLine="540"/>
        <w:jc w:val="both"/>
      </w:pPr>
      <w: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C75A3E" w:rsidRDefault="00C75A3E">
      <w:pPr>
        <w:pStyle w:val="ConsPlusNormal"/>
        <w:ind w:firstLine="540"/>
        <w:jc w:val="both"/>
      </w:pPr>
      <w:r>
        <w:t xml:space="preserve">Создание государственно-общественного механизма реализации </w:t>
      </w:r>
      <w:hyperlink r:id="rId28" w:history="1">
        <w:r>
          <w:rPr>
            <w:color w:val="0000FF"/>
          </w:rPr>
          <w:t>Конвенции</w:t>
        </w:r>
      </w:hyperlink>
      <w: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C75A3E" w:rsidRDefault="00C75A3E">
      <w:pPr>
        <w:pStyle w:val="ConsPlusNormal"/>
        <w:ind w:firstLine="540"/>
        <w:jc w:val="both"/>
      </w:pPr>
      <w: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C75A3E" w:rsidRDefault="00C75A3E">
      <w:pPr>
        <w:pStyle w:val="ConsPlusNormal"/>
        <w:ind w:firstLine="540"/>
        <w:jc w:val="both"/>
      </w:pPr>
      <w: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4. Меры, направленные на создание дружественного</w:t>
      </w:r>
    </w:p>
    <w:p w:rsidR="00C75A3E" w:rsidRDefault="00C75A3E">
      <w:pPr>
        <w:pStyle w:val="ConsPlusNormal"/>
        <w:jc w:val="center"/>
      </w:pPr>
      <w:r>
        <w:lastRenderedPageBreak/>
        <w:t>к ребенку правосудия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C75A3E" w:rsidRDefault="00C75A3E">
      <w:pPr>
        <w:pStyle w:val="ConsPlusNormal"/>
        <w:ind w:firstLine="540"/>
        <w:jc w:val="both"/>
      </w:pPr>
      <w: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C75A3E" w:rsidRDefault="00C75A3E">
      <w:pPr>
        <w:pStyle w:val="ConsPlusNormal"/>
        <w:ind w:firstLine="540"/>
        <w:jc w:val="both"/>
      </w:pPr>
      <w:r>
        <w:t>В целях развития дружественного к ребенку правосудия предусматривается:</w:t>
      </w:r>
    </w:p>
    <w:p w:rsidR="00C75A3E" w:rsidRDefault="00C75A3E">
      <w:pPr>
        <w:pStyle w:val="ConsPlusNormal"/>
        <w:ind w:firstLine="540"/>
        <w:jc w:val="both"/>
      </w:pPr>
      <w: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C75A3E" w:rsidRDefault="00C75A3E">
      <w:pPr>
        <w:pStyle w:val="ConsPlusNormal"/>
        <w:ind w:firstLine="540"/>
        <w:jc w:val="both"/>
      </w:pPr>
      <w:r>
        <w:t>принятие мер по обеспечению доступа детей к международному правосудию для защиты их прав и интересов;</w:t>
      </w:r>
    </w:p>
    <w:p w:rsidR="00C75A3E" w:rsidRDefault="00C75A3E">
      <w:pPr>
        <w:pStyle w:val="ConsPlusNormal"/>
        <w:ind w:firstLine="540"/>
        <w:jc w:val="both"/>
      </w:pPr>
      <w: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C75A3E" w:rsidRDefault="00C75A3E">
      <w:pPr>
        <w:pStyle w:val="ConsPlusNormal"/>
        <w:ind w:firstLine="540"/>
        <w:jc w:val="both"/>
      </w:pPr>
      <w: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C75A3E" w:rsidRDefault="00C75A3E">
      <w:pPr>
        <w:pStyle w:val="ConsPlusNormal"/>
        <w:ind w:firstLine="540"/>
        <w:jc w:val="both"/>
      </w:pPr>
      <w: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C75A3E" w:rsidRDefault="00C75A3E">
      <w:pPr>
        <w:pStyle w:val="ConsPlusNormal"/>
        <w:ind w:firstLine="540"/>
        <w:jc w:val="both"/>
      </w:pPr>
      <w: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C75A3E" w:rsidRDefault="00C75A3E">
      <w:pPr>
        <w:pStyle w:val="ConsPlusNormal"/>
        <w:ind w:firstLine="540"/>
        <w:jc w:val="both"/>
      </w:pPr>
      <w:r>
        <w:t>развитие сети служб примирения в целях реализации восстановительного правосудия;</w:t>
      </w:r>
    </w:p>
    <w:p w:rsidR="00C75A3E" w:rsidRDefault="00C75A3E">
      <w:pPr>
        <w:pStyle w:val="ConsPlusNormal"/>
        <w:ind w:firstLine="540"/>
        <w:jc w:val="both"/>
      </w:pPr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C75A3E" w:rsidRDefault="00C75A3E">
      <w:pPr>
        <w:pStyle w:val="ConsPlusNormal"/>
        <w:ind w:firstLine="540"/>
        <w:jc w:val="both"/>
      </w:pPr>
      <w: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C75A3E" w:rsidRDefault="00C75A3E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06.11.2013 N 995 утверждено Примерное </w:t>
      </w:r>
      <w:hyperlink r:id="rId29" w:history="1">
        <w:r>
          <w:rPr>
            <w:color w:val="0000FF"/>
          </w:rPr>
          <w:t>положение</w:t>
        </w:r>
      </w:hyperlink>
      <w:r>
        <w:rPr>
          <w:color w:val="0A2666"/>
        </w:rPr>
        <w:t xml:space="preserve"> о комиссиях по делам несовершеннолетних и защите их прав.</w:t>
      </w: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5A3E" w:rsidRDefault="00C75A3E">
      <w:pPr>
        <w:pStyle w:val="ConsPlusNormal"/>
        <w:ind w:firstLine="540"/>
        <w:jc w:val="both"/>
      </w:pPr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C75A3E" w:rsidRDefault="00C75A3E">
      <w:pPr>
        <w:pStyle w:val="ConsPlusNormal"/>
        <w:ind w:firstLine="540"/>
        <w:jc w:val="both"/>
      </w:pPr>
      <w: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5. Меры, направленные на улучшение положения детей</w:t>
      </w:r>
    </w:p>
    <w:p w:rsidR="00C75A3E" w:rsidRDefault="00C75A3E">
      <w:pPr>
        <w:pStyle w:val="ConsPlusNormal"/>
        <w:jc w:val="center"/>
      </w:pPr>
      <w:r>
        <w:t>в период нахождения в учреждениях уголовно-исполнительной</w:t>
      </w:r>
    </w:p>
    <w:p w:rsidR="00C75A3E" w:rsidRDefault="00C75A3E">
      <w:pPr>
        <w:pStyle w:val="ConsPlusNormal"/>
        <w:jc w:val="center"/>
      </w:pPr>
      <w:r>
        <w:t>системы и в постпенитенциарный период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C75A3E" w:rsidRDefault="00C75A3E">
      <w:pPr>
        <w:pStyle w:val="ConsPlusNormal"/>
        <w:ind w:firstLine="540"/>
        <w:jc w:val="both"/>
      </w:pPr>
      <w: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C75A3E" w:rsidRDefault="00C75A3E">
      <w:pPr>
        <w:pStyle w:val="ConsPlusNormal"/>
        <w:ind w:firstLine="540"/>
        <w:jc w:val="both"/>
      </w:pPr>
      <w: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C75A3E" w:rsidRDefault="00C75A3E">
      <w:pPr>
        <w:pStyle w:val="ConsPlusNormal"/>
        <w:ind w:firstLine="540"/>
        <w:jc w:val="both"/>
      </w:pPr>
      <w: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C75A3E" w:rsidRDefault="00C75A3E">
      <w:pPr>
        <w:pStyle w:val="ConsPlusNormal"/>
        <w:ind w:firstLine="540"/>
        <w:jc w:val="both"/>
      </w:pPr>
      <w: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C75A3E" w:rsidRDefault="00C75A3E">
      <w:pPr>
        <w:pStyle w:val="ConsPlusNormal"/>
        <w:ind w:firstLine="540"/>
        <w:jc w:val="both"/>
      </w:pPr>
      <w: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6. Меры, направленные на предотвращение насилия в отношении</w:t>
      </w:r>
    </w:p>
    <w:p w:rsidR="00C75A3E" w:rsidRDefault="00C75A3E">
      <w:pPr>
        <w:pStyle w:val="ConsPlusNormal"/>
        <w:jc w:val="center"/>
      </w:pPr>
      <w:r>
        <w:t>несовершеннолетних и реабилитацию детей - жертв насилия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C75A3E" w:rsidRDefault="00C75A3E">
      <w:pPr>
        <w:pStyle w:val="ConsPlusNormal"/>
        <w:ind w:firstLine="540"/>
        <w:jc w:val="both"/>
      </w:pPr>
      <w: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C75A3E" w:rsidRDefault="00C75A3E">
      <w:pPr>
        <w:pStyle w:val="ConsPlusNormal"/>
        <w:ind w:firstLine="540"/>
        <w:jc w:val="both"/>
      </w:pPr>
      <w: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C75A3E" w:rsidRDefault="00C75A3E">
      <w:pPr>
        <w:pStyle w:val="ConsPlusNormal"/>
        <w:ind w:firstLine="540"/>
        <w:jc w:val="both"/>
      </w:pPr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7. Ожидаемые результаты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lastRenderedPageBreak/>
        <w:t>Создание эффективной многоуровневой системы защиты детства, основанной на международных стандартах.</w:t>
      </w:r>
    </w:p>
    <w:p w:rsidR="00C75A3E" w:rsidRDefault="00C75A3E">
      <w:pPr>
        <w:pStyle w:val="ConsPlusNormal"/>
        <w:ind w:firstLine="540"/>
        <w:jc w:val="both"/>
      </w:pPr>
      <w:r>
        <w:t xml:space="preserve">Создание государственно-общественного механизма реализации </w:t>
      </w:r>
      <w:hyperlink r:id="rId30" w:history="1">
        <w:r>
          <w:rPr>
            <w:color w:val="0000FF"/>
          </w:rPr>
          <w:t>Конвенции</w:t>
        </w:r>
      </w:hyperlink>
      <w:r>
        <w:t xml:space="preserve"> о правах ребенка.</w:t>
      </w:r>
    </w:p>
    <w:p w:rsidR="00C75A3E" w:rsidRDefault="00C75A3E">
      <w:pPr>
        <w:pStyle w:val="ConsPlusNormal"/>
        <w:ind w:firstLine="540"/>
        <w:jc w:val="both"/>
      </w:pPr>
      <w: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C75A3E" w:rsidRDefault="00C75A3E">
      <w:pPr>
        <w:pStyle w:val="ConsPlusNormal"/>
        <w:ind w:firstLine="540"/>
        <w:jc w:val="both"/>
      </w:pPr>
      <w:r>
        <w:t>Снижение количества правонарушений, совершаемых детьми и в отношении детей.</w:t>
      </w:r>
    </w:p>
    <w:p w:rsidR="00C75A3E" w:rsidRDefault="00C75A3E">
      <w:pPr>
        <w:pStyle w:val="ConsPlusNormal"/>
        <w:ind w:firstLine="540"/>
        <w:jc w:val="both"/>
      </w:pPr>
      <w: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C75A3E" w:rsidRDefault="00C75A3E">
      <w:pPr>
        <w:pStyle w:val="ConsPlusNormal"/>
        <w:ind w:firstLine="540"/>
        <w:jc w:val="both"/>
      </w:pPr>
      <w: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C75A3E" w:rsidRDefault="00C75A3E">
      <w:pPr>
        <w:pStyle w:val="ConsPlusNormal"/>
        <w:ind w:firstLine="540"/>
        <w:jc w:val="both"/>
      </w:pPr>
      <w:r>
        <w:t>Расширение спектра мер воспитательного характера.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VII. ДЕТИ - УЧАСТНИКИ РЕАЛИЗАЦИИ НАЦИОНАЛЬНОЙ СТРАТЕГИИ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jc w:val="center"/>
        <w:outlineLvl w:val="2"/>
      </w:pPr>
      <w:r>
        <w:t>1. Краткий анализ ситуации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 xml:space="preserve">Право ребенка на участие в принятии решений, затрагивающих его интересы, закреплено в </w:t>
      </w:r>
      <w:hyperlink r:id="rId31" w:history="1">
        <w:r>
          <w:rPr>
            <w:color w:val="0000FF"/>
          </w:rPr>
          <w:t>Конвенции</w:t>
        </w:r>
      </w:hyperlink>
      <w:r>
        <w:t xml:space="preserve">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C75A3E" w:rsidRDefault="00C75A3E">
      <w:pPr>
        <w:pStyle w:val="ConsPlusNormal"/>
        <w:ind w:firstLine="540"/>
        <w:jc w:val="both"/>
      </w:pPr>
      <w: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C75A3E" w:rsidRDefault="00C75A3E">
      <w:pPr>
        <w:pStyle w:val="ConsPlusNormal"/>
        <w:ind w:firstLine="540"/>
        <w:jc w:val="both"/>
      </w:pPr>
      <w:r>
        <w:t xml:space="preserve"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</w:t>
      </w:r>
      <w:hyperlink r:id="rId32" w:history="1">
        <w:r>
          <w:rPr>
            <w:color w:val="0000FF"/>
          </w:rPr>
          <w:t>конвенцию</w:t>
        </w:r>
      </w:hyperlink>
      <w:r>
        <w:t xml:space="preserve">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C75A3E" w:rsidRDefault="00C75A3E">
      <w:pPr>
        <w:pStyle w:val="ConsPlusNormal"/>
        <w:ind w:firstLine="540"/>
        <w:jc w:val="both"/>
      </w:pPr>
      <w: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2. Основные задачи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C75A3E" w:rsidRDefault="00C75A3E">
      <w:pPr>
        <w:pStyle w:val="ConsPlusNormal"/>
        <w:ind w:firstLine="540"/>
        <w:jc w:val="both"/>
      </w:pPr>
      <w:r>
        <w:t>Обеспечение правового обучения и воспитания детей, а также специалистов, работающих с детьми.</w:t>
      </w:r>
    </w:p>
    <w:p w:rsidR="00C75A3E" w:rsidRDefault="00C75A3E">
      <w:pPr>
        <w:pStyle w:val="ConsPlusNormal"/>
        <w:ind w:firstLine="540"/>
        <w:jc w:val="both"/>
      </w:pPr>
      <w:r>
        <w:t>Привлечение детей к участию в общественной жизни.</w:t>
      </w:r>
    </w:p>
    <w:p w:rsidR="00C75A3E" w:rsidRDefault="00C75A3E">
      <w:pPr>
        <w:pStyle w:val="ConsPlusNormal"/>
        <w:ind w:firstLine="540"/>
        <w:jc w:val="both"/>
      </w:pPr>
      <w:r>
        <w:lastRenderedPageBreak/>
        <w:t>Воспитание у детей гражданственности, расширение их знаний в области прав человека.</w:t>
      </w:r>
    </w:p>
    <w:p w:rsidR="00C75A3E" w:rsidRDefault="00C75A3E">
      <w:pPr>
        <w:pStyle w:val="ConsPlusNormal"/>
        <w:ind w:firstLine="540"/>
        <w:jc w:val="both"/>
      </w:pPr>
      <w:r>
        <w:t>Освещение в средствах массовой информации темы участия детей в общественной жизни.</w:t>
      </w:r>
    </w:p>
    <w:p w:rsidR="00C75A3E" w:rsidRDefault="00C75A3E">
      <w:pPr>
        <w:pStyle w:val="ConsPlusNormal"/>
        <w:ind w:firstLine="540"/>
        <w:jc w:val="both"/>
      </w:pPr>
      <w: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мониторинга и оценки участия детей в принятии решений, затрагивающих их интересы.</w:t>
      </w:r>
    </w:p>
    <w:p w:rsidR="00C75A3E" w:rsidRDefault="00C75A3E">
      <w:pPr>
        <w:pStyle w:val="ConsPlusNormal"/>
        <w:ind w:firstLine="540"/>
        <w:jc w:val="both"/>
      </w:pPr>
      <w: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3. Первоочередные меры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 xml:space="preserve">Ратификация Европейской </w:t>
      </w:r>
      <w:hyperlink r:id="rId33" w:history="1">
        <w:r>
          <w:rPr>
            <w:color w:val="0000FF"/>
          </w:rPr>
          <w:t>конвенции</w:t>
        </w:r>
      </w:hyperlink>
      <w:r>
        <w:t xml:space="preserve"> об осуществлении прав детей.</w:t>
      </w:r>
    </w:p>
    <w:p w:rsidR="00C75A3E" w:rsidRDefault="00C75A3E">
      <w:pPr>
        <w:pStyle w:val="ConsPlusNormal"/>
        <w:ind w:firstLine="540"/>
        <w:jc w:val="both"/>
      </w:pPr>
      <w:r>
        <w:t xml:space="preserve">Внесение изменений в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28 июня 1995 г. N 98-ФЗ "О государственной поддержке молодежных и детских общественных объединений".</w:t>
      </w:r>
    </w:p>
    <w:p w:rsidR="00C75A3E" w:rsidRDefault="00C75A3E">
      <w:pPr>
        <w:pStyle w:val="ConsPlusNormal"/>
        <w:ind w:firstLine="540"/>
        <w:jc w:val="both"/>
      </w:pPr>
      <w: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C75A3E" w:rsidRDefault="00C75A3E">
      <w:pPr>
        <w:pStyle w:val="ConsPlusNormal"/>
        <w:ind w:firstLine="540"/>
        <w:jc w:val="both"/>
      </w:pPr>
      <w: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C75A3E" w:rsidRDefault="00C75A3E">
      <w:pPr>
        <w:pStyle w:val="ConsPlusNormal"/>
        <w:ind w:firstLine="540"/>
        <w:jc w:val="both"/>
      </w:pPr>
      <w:r>
        <w:t>Обучение детей способам обеспечения конфиденциальности и защиты своих личных данных в сети "Интернет".</w:t>
      </w:r>
    </w:p>
    <w:p w:rsidR="00C75A3E" w:rsidRDefault="00C75A3E">
      <w:pPr>
        <w:pStyle w:val="ConsPlusNormal"/>
        <w:ind w:firstLine="540"/>
        <w:jc w:val="both"/>
      </w:pPr>
      <w: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C75A3E" w:rsidRDefault="00C75A3E">
      <w:pPr>
        <w:pStyle w:val="ConsPlusNormal"/>
        <w:ind w:firstLine="540"/>
        <w:jc w:val="both"/>
      </w:pPr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C75A3E" w:rsidRDefault="00C75A3E">
      <w:pPr>
        <w:pStyle w:val="ConsPlusNormal"/>
        <w:ind w:firstLine="540"/>
        <w:jc w:val="both"/>
      </w:pPr>
      <w:r>
        <w:t>Разработка стандартов и методик расширения участия детей в различных сферах жизнедеятельности.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2"/>
      </w:pPr>
      <w:r>
        <w:t>4. Ожидаемые результаты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  <w:r>
        <w:t>Создание правовой основы участия детей во всех сферах жизни общества.</w:t>
      </w:r>
    </w:p>
    <w:p w:rsidR="00C75A3E" w:rsidRDefault="00C75A3E">
      <w:pPr>
        <w:pStyle w:val="ConsPlusNormal"/>
        <w:ind w:firstLine="540"/>
        <w:jc w:val="both"/>
      </w:pPr>
      <w: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C75A3E" w:rsidRDefault="00C75A3E">
      <w:pPr>
        <w:pStyle w:val="ConsPlusNormal"/>
        <w:ind w:firstLine="540"/>
        <w:jc w:val="both"/>
      </w:pPr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C75A3E" w:rsidRDefault="00C75A3E">
      <w:pPr>
        <w:pStyle w:val="ConsPlusNormal"/>
        <w:ind w:firstLine="540"/>
        <w:jc w:val="both"/>
      </w:pPr>
      <w: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C75A3E" w:rsidRDefault="00C75A3E">
      <w:pPr>
        <w:pStyle w:val="ConsPlusNormal"/>
        <w:ind w:firstLine="540"/>
        <w:jc w:val="both"/>
      </w:pPr>
      <w:r>
        <w:t>Расширение влияния института уполномоченных по правам ребенка на всех уровнях.</w:t>
      </w:r>
    </w:p>
    <w:p w:rsidR="00C75A3E" w:rsidRDefault="00C75A3E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jc w:val="center"/>
        <w:outlineLvl w:val="1"/>
      </w:pPr>
      <w:r>
        <w:t>VIII. МЕХАНИЗМ РЕАЛИЗАЦИИ НАЦИОНАЛЬНОЙ СТРАТЕГИИ</w:t>
      </w:r>
    </w:p>
    <w:p w:rsidR="00C75A3E" w:rsidRDefault="00C75A3E">
      <w:pPr>
        <w:pStyle w:val="ConsPlusNormal"/>
        <w:jc w:val="center"/>
      </w:pPr>
    </w:p>
    <w:p w:rsidR="00C75A3E" w:rsidRDefault="00C75A3E">
      <w:pPr>
        <w:pStyle w:val="ConsPlusNormal"/>
        <w:ind w:firstLine="540"/>
        <w:jc w:val="both"/>
      </w:pPr>
      <w:r>
        <w:t xml:space="preserve">Национальная стратегия реализуется во взаимосвязи с </w:t>
      </w:r>
      <w:hyperlink r:id="rId35" w:history="1">
        <w:r>
          <w:rPr>
            <w:color w:val="0000FF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36" w:history="1">
        <w:r>
          <w:rPr>
            <w:color w:val="0000FF"/>
          </w:rPr>
          <w:t>Концепцией</w:t>
        </w:r>
      </w:hyperlink>
      <w: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C75A3E" w:rsidRDefault="00C75A3E">
      <w:pPr>
        <w:pStyle w:val="ConsPlusNormal"/>
        <w:ind w:firstLine="540"/>
        <w:jc w:val="both"/>
      </w:pPr>
      <w:r>
        <w:t>Координирующим органом является образуемый при Президенте Российской Федерации координационный совет.</w:t>
      </w:r>
    </w:p>
    <w:p w:rsidR="00C75A3E" w:rsidRDefault="00C75A3E">
      <w:pPr>
        <w:pStyle w:val="ConsPlusNormal"/>
        <w:ind w:firstLine="540"/>
        <w:jc w:val="both"/>
      </w:pPr>
      <w: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C75A3E" w:rsidRDefault="00C75A3E">
      <w:pPr>
        <w:pStyle w:val="ConsPlusNormal"/>
        <w:ind w:firstLine="540"/>
        <w:jc w:val="both"/>
      </w:pPr>
      <w: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C75A3E" w:rsidRDefault="00C75A3E">
      <w:pPr>
        <w:pStyle w:val="ConsPlusNormal"/>
        <w:ind w:firstLine="540"/>
        <w:jc w:val="both"/>
      </w:pPr>
      <w:r>
        <w:t>Национальную стратегию предусматривается реализовать в два этапа: первый в 2012 - 2014 годах и второй в 2015 - 2017 годах.</w:t>
      </w:r>
    </w:p>
    <w:p w:rsidR="00C75A3E" w:rsidRDefault="00C75A3E">
      <w:pPr>
        <w:pStyle w:val="ConsPlusNormal"/>
        <w:ind w:firstLine="540"/>
        <w:jc w:val="both"/>
      </w:pPr>
      <w: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C75A3E" w:rsidRDefault="00C75A3E">
      <w:pPr>
        <w:pStyle w:val="ConsPlusNormal"/>
        <w:ind w:firstLine="540"/>
        <w:jc w:val="both"/>
      </w:pPr>
      <w: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C75A3E" w:rsidRDefault="00C75A3E">
      <w:pPr>
        <w:pStyle w:val="ConsPlusNormal"/>
        <w:ind w:firstLine="540"/>
        <w:jc w:val="both"/>
      </w:pPr>
      <w: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C75A3E" w:rsidRDefault="00C75A3E">
      <w:pPr>
        <w:pStyle w:val="ConsPlusNormal"/>
        <w:ind w:firstLine="540"/>
        <w:jc w:val="both"/>
      </w:pPr>
      <w: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ind w:firstLine="540"/>
        <w:jc w:val="both"/>
      </w:pPr>
    </w:p>
    <w:p w:rsidR="00C75A3E" w:rsidRDefault="00C75A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C75A3E">
      <w:bookmarkStart w:id="1" w:name="_GoBack"/>
      <w:bookmarkEnd w:id="1"/>
    </w:p>
    <w:sectPr w:rsidR="001A7DC4" w:rsidSect="00BB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3E"/>
    <w:rsid w:val="003E4DAA"/>
    <w:rsid w:val="00772202"/>
    <w:rsid w:val="009F4708"/>
    <w:rsid w:val="00BF0E45"/>
    <w:rsid w:val="00C75A3E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AFC0-9B80-446D-9338-62BA4D6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5A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5A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ED444EB37D51972A68CB77B90661F58B907650915E4AC8DA2AB98642t4tBK" TargetMode="External"/><Relationship Id="rId18" Type="http://schemas.openxmlformats.org/officeDocument/2006/relationships/hyperlink" Target="consultantplus://offline/ref=2CED444EB37D51972A68CB77B90661F5839F7950985717C2D273B584454471C0002D6E0C9E649FtCt3K" TargetMode="External"/><Relationship Id="rId26" Type="http://schemas.openxmlformats.org/officeDocument/2006/relationships/hyperlink" Target="consultantplus://offline/ref=2CED444EB37D51972A68CB77B90661F5889679579E544AC8DA2AB986424B2ED70764620D9E649FC7t4t4K" TargetMode="External"/><Relationship Id="rId21" Type="http://schemas.openxmlformats.org/officeDocument/2006/relationships/hyperlink" Target="consultantplus://offline/ref=2CED444EB37D51972A68CE78BA0661F589917A57985717C2D273B584t4t5K" TargetMode="External"/><Relationship Id="rId34" Type="http://schemas.openxmlformats.org/officeDocument/2006/relationships/hyperlink" Target="consultantplus://offline/ref=2CED444EB37D51972A68CB77B90661F58896765F915B4AC8DA2AB98642t4tBK" TargetMode="External"/><Relationship Id="rId7" Type="http://schemas.openxmlformats.org/officeDocument/2006/relationships/hyperlink" Target="consultantplus://offline/ref=2CED444EB37D51972A68CB77B90661F588967953985D4AC8DA2AB986424B2ED70764620D9E649FC6t4t9K" TargetMode="External"/><Relationship Id="rId12" Type="http://schemas.openxmlformats.org/officeDocument/2006/relationships/hyperlink" Target="consultantplus://offline/ref=2CED444EB37D51972A68CB77B90661F58B907A569F554AC8DA2AB986424B2ED70764620D9E649FC6t4t8K" TargetMode="External"/><Relationship Id="rId17" Type="http://schemas.openxmlformats.org/officeDocument/2006/relationships/hyperlink" Target="consultantplus://offline/ref=2CED444EB37D51972A68CB77B90661F58B957F519B554AC8DA2AB98642t4tBK" TargetMode="External"/><Relationship Id="rId25" Type="http://schemas.openxmlformats.org/officeDocument/2006/relationships/hyperlink" Target="consultantplus://offline/ref=2CED444EB37D51972A68CB77B90661F5839F7A5F920A1DCA8B7FB7t8t3K" TargetMode="External"/><Relationship Id="rId33" Type="http://schemas.openxmlformats.org/officeDocument/2006/relationships/hyperlink" Target="consultantplus://offline/ref=2CED444EB37D51972A68CE78BA0661F583967854920A1DCA8B7FB7t8t3K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ED444EB37D51972A68CB77B90661F58B9176539A594AC8DA2AB986424B2ED70764620D9E649FC7t4t5K" TargetMode="External"/><Relationship Id="rId20" Type="http://schemas.openxmlformats.org/officeDocument/2006/relationships/hyperlink" Target="consultantplus://offline/ref=2CED444EB37D51972A68CE78BA0661F589917A57985717C2D273B584t4t5K" TargetMode="External"/><Relationship Id="rId29" Type="http://schemas.openxmlformats.org/officeDocument/2006/relationships/hyperlink" Target="consultantplus://offline/ref=2CED444EB37D51972A68CB77B90661F5889679579E544AC8DA2AB986424B2ED70764620D9E649FC7t4t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ED444EB37D51972A68CB77B90661F5839F7A5F920A1DCA8B7FB7t8t3K" TargetMode="External"/><Relationship Id="rId11" Type="http://schemas.openxmlformats.org/officeDocument/2006/relationships/hyperlink" Target="consultantplus://offline/ref=2CED444EB37D51972A68CB77B90661F588977D5E9A5E4AC8DA2AB986424B2ED70764620D9E649FC7t4t4K" TargetMode="External"/><Relationship Id="rId24" Type="http://schemas.openxmlformats.org/officeDocument/2006/relationships/hyperlink" Target="consultantplus://offline/ref=2CED444EB37D51972A68CB77B90661F5889679549F5B4AC8DA2AB986424B2ED70764620D9E649FC7t4t4K" TargetMode="External"/><Relationship Id="rId32" Type="http://schemas.openxmlformats.org/officeDocument/2006/relationships/hyperlink" Target="consultantplus://offline/ref=2CED444EB37D51972A68CE78BA0661F583967854920A1DCA8B7FB7t8t3K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2CED444EB37D51972A68CB77B90661F58896765E9E544AC8DA2AB986424B2ED70764620D9E649FC4t4tBK" TargetMode="External"/><Relationship Id="rId15" Type="http://schemas.openxmlformats.org/officeDocument/2006/relationships/hyperlink" Target="consultantplus://offline/ref=2CED444EB37D51972A68CB77B90661F5839F7950985717C2D273B584454471C0002D6E0C9E649FtCt3K" TargetMode="External"/><Relationship Id="rId23" Type="http://schemas.openxmlformats.org/officeDocument/2006/relationships/hyperlink" Target="consultantplus://offline/ref=2CED444EB37D51972A68CB77B90661F588967B5498544AC8DA2AB986424B2ED70764620D9E649FC7t4t4K" TargetMode="External"/><Relationship Id="rId28" Type="http://schemas.openxmlformats.org/officeDocument/2006/relationships/hyperlink" Target="consultantplus://offline/ref=2CED444EB37D51972A68CB77B90661F5839F7A5F920A1DCA8B7FB7t8t3K" TargetMode="External"/><Relationship Id="rId36" Type="http://schemas.openxmlformats.org/officeDocument/2006/relationships/hyperlink" Target="consultantplus://offline/ref=2CED444EB37D51972A68CB77B90661F58B907A569F554AC8DA2AB986424B2ED70764620D9E649FC6t4t8K" TargetMode="External"/><Relationship Id="rId10" Type="http://schemas.openxmlformats.org/officeDocument/2006/relationships/hyperlink" Target="consultantplus://offline/ref=2CED444EB37D51972A68CB77B90661F5839F7A5F920A1DCA8B7FB7t8t3K" TargetMode="External"/><Relationship Id="rId19" Type="http://schemas.openxmlformats.org/officeDocument/2006/relationships/hyperlink" Target="consultantplus://offline/ref=2CED444EB37D51972A68CB77B90661F58B957D519A5E4AC8DA2AB986424B2ED70764620D9E649FC6t4tCK" TargetMode="External"/><Relationship Id="rId31" Type="http://schemas.openxmlformats.org/officeDocument/2006/relationships/hyperlink" Target="consultantplus://offline/ref=2CED444EB37D51972A68CB77B90661F5839F7A5F920A1DCA8B7FB7t8t3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CED444EB37D51972A68CB77B90661F5889E7853920A1DCA8B7FB7t8t3K" TargetMode="External"/><Relationship Id="rId14" Type="http://schemas.openxmlformats.org/officeDocument/2006/relationships/hyperlink" Target="consultantplus://offline/ref=2CED444EB37D51972A68CB77B90661F5839F7950985717C2D273B584454471C0002D6E0C9E649FtCt3K" TargetMode="External"/><Relationship Id="rId22" Type="http://schemas.openxmlformats.org/officeDocument/2006/relationships/hyperlink" Target="consultantplus://offline/ref=2CED444EB37D51972A68CB77B90661F58B917A5E985B4AC8DA2AB986424B2ED70764620D9E649FC6t4tFK" TargetMode="External"/><Relationship Id="rId27" Type="http://schemas.openxmlformats.org/officeDocument/2006/relationships/hyperlink" Target="consultantplus://offline/ref=2CED444EB37D51972A68CE78BA0661F583967854920A1DCA8B7FB7t8t3K" TargetMode="External"/><Relationship Id="rId30" Type="http://schemas.openxmlformats.org/officeDocument/2006/relationships/hyperlink" Target="consultantplus://offline/ref=2CED444EB37D51972A68CB77B90661F5839F7A5F920A1DCA8B7FB7t8t3K" TargetMode="External"/><Relationship Id="rId35" Type="http://schemas.openxmlformats.org/officeDocument/2006/relationships/hyperlink" Target="consultantplus://offline/ref=2CED444EB37D51972A68CB77B90661F588977D5E9A5E4AC8DA2AB986424B2ED70764620D9E649FC7t4t4K" TargetMode="External"/><Relationship Id="rId8" Type="http://schemas.openxmlformats.org/officeDocument/2006/relationships/hyperlink" Target="consultantplus://offline/ref=2CED444EB37D51972A68CB77B90661F58B917D509C5D4AC8DA2AB986424B2ED70764620D9E649FC7t4t4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14438</Words>
  <Characters>82300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2017-05-19T10:45:00Z</dcterms:created>
  <dcterms:modified xsi:type="dcterms:W3CDTF">2017-05-19T10:45:00Z</dcterms:modified>
</cp:coreProperties>
</file>