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13" w:rsidRDefault="00B93107" w:rsidP="00FB3B13">
      <w:pPr>
        <w:tabs>
          <w:tab w:val="left" w:pos="11765"/>
        </w:tabs>
        <w:jc w:val="right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lang w:val="ru-RU" w:eastAsia="ru-RU" w:bidi="ar-SA"/>
        </w:rPr>
        <w:drawing>
          <wp:inline distT="0" distB="0" distL="0" distR="0">
            <wp:extent cx="5939790" cy="8163560"/>
            <wp:effectExtent l="19050" t="0" r="3810" b="0"/>
            <wp:docPr id="1" name="Рисунок 1" descr="C:\Users\Эльмира\Desktop\НА САЙТ\План мероприятий по организации и проведения ЕГЭ и О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НА САЙТ\План мероприятий по организации и проведения ЕГЭ и ОГ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107" w:rsidRDefault="00B93107" w:rsidP="00FB3B13">
      <w:pPr>
        <w:tabs>
          <w:tab w:val="left" w:pos="11765"/>
        </w:tabs>
        <w:jc w:val="right"/>
        <w:rPr>
          <w:rFonts w:ascii="Times New Roman" w:hAnsi="Times New Roman" w:cs="Times New Roman"/>
          <w:b/>
          <w:sz w:val="28"/>
          <w:lang w:val="ru-RU"/>
        </w:rPr>
      </w:pPr>
    </w:p>
    <w:p w:rsidR="00B93107" w:rsidRPr="00B93107" w:rsidRDefault="00B93107" w:rsidP="00FB3B13">
      <w:pPr>
        <w:tabs>
          <w:tab w:val="left" w:pos="11765"/>
        </w:tabs>
        <w:jc w:val="right"/>
        <w:rPr>
          <w:rFonts w:ascii="Times New Roman" w:hAnsi="Times New Roman" w:cs="Times New Roman"/>
          <w:b/>
          <w:sz w:val="28"/>
          <w:lang w:val="ru-RU"/>
        </w:rPr>
      </w:pPr>
    </w:p>
    <w:p w:rsidR="00FB3B13" w:rsidRDefault="00FB3B13" w:rsidP="00FB3B13">
      <w:pPr>
        <w:pStyle w:val="a3"/>
        <w:jc w:val="right"/>
        <w:rPr>
          <w:rFonts w:ascii="Times New Roman" w:hAnsi="Times New Roman" w:cs="Times New Roman"/>
          <w:b/>
          <w:bCs/>
          <w:sz w:val="32"/>
          <w:szCs w:val="24"/>
          <w:lang w:eastAsia="ru-RU"/>
        </w:rPr>
      </w:pPr>
    </w:p>
    <w:p w:rsidR="00FB3B13" w:rsidRDefault="00FB3B13" w:rsidP="00FB3B1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24"/>
          <w:lang w:eastAsia="ru-RU"/>
        </w:rPr>
      </w:pPr>
    </w:p>
    <w:p w:rsidR="00FB3B13" w:rsidRPr="00C40827" w:rsidRDefault="00FB3B13" w:rsidP="00FB3B1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24"/>
          <w:lang w:eastAsia="ru-RU"/>
        </w:rPr>
      </w:pPr>
      <w:r w:rsidRPr="00C40827">
        <w:rPr>
          <w:rFonts w:ascii="Times New Roman" w:hAnsi="Times New Roman" w:cs="Times New Roman"/>
          <w:b/>
          <w:bCs/>
          <w:sz w:val="32"/>
          <w:szCs w:val="24"/>
          <w:lang w:eastAsia="ru-RU"/>
        </w:rPr>
        <w:lastRenderedPageBreak/>
        <w:t>План</w:t>
      </w:r>
    </w:p>
    <w:p w:rsidR="00FB3B13" w:rsidRDefault="00FB3B13" w:rsidP="00FB3B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4082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Мероприятий</w:t>
      </w:r>
      <w:r w:rsidRPr="00C40827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Pr="00C4082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по организации подготовки и проведения</w:t>
      </w:r>
      <w:r w:rsidRPr="00C4082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C4082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аттестации выпускников в форме ЕГЭ</w:t>
      </w:r>
      <w:r w:rsidRPr="00C4082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C40827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в 2018-2019 учебном году</w:t>
      </w:r>
    </w:p>
    <w:p w:rsidR="00FB3B13" w:rsidRPr="00C75057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5057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FB3B13" w:rsidRPr="00C75057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5057">
        <w:rPr>
          <w:rFonts w:ascii="Times New Roman" w:hAnsi="Times New Roman" w:cs="Times New Roman"/>
          <w:sz w:val="24"/>
          <w:szCs w:val="24"/>
          <w:lang w:eastAsia="ru-RU"/>
        </w:rPr>
        <w:t>1. Эффективная организация работы гимназии по подготовке к итоговой аттеста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ции выпускников ГИА </w:t>
      </w:r>
    </w:p>
    <w:p w:rsidR="00FB3B13" w:rsidRPr="00C75057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5057">
        <w:rPr>
          <w:rFonts w:ascii="Times New Roman" w:hAnsi="Times New Roman" w:cs="Times New Roman"/>
          <w:sz w:val="24"/>
          <w:szCs w:val="24"/>
          <w:lang w:eastAsia="ru-RU"/>
        </w:rPr>
        <w:t>2. Формирование базы данных по данному направлению</w:t>
      </w:r>
    </w:p>
    <w:p w:rsidR="00FB3B13" w:rsidRPr="00C75057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5057">
        <w:rPr>
          <w:rFonts w:ascii="Times New Roman" w:hAnsi="Times New Roman" w:cs="Times New Roman"/>
          <w:sz w:val="24"/>
          <w:szCs w:val="24"/>
          <w:lang w:eastAsia="ru-RU"/>
        </w:rPr>
        <w:t>3. Обеспечение обучающихся, их родителей и учителей своевременной информацией</w:t>
      </w:r>
    </w:p>
    <w:p w:rsidR="00FB3B13" w:rsidRPr="00C75057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5057">
        <w:rPr>
          <w:rFonts w:ascii="Times New Roman" w:hAnsi="Times New Roman" w:cs="Times New Roman"/>
          <w:sz w:val="24"/>
          <w:szCs w:val="24"/>
          <w:lang w:eastAsia="ru-RU"/>
        </w:rPr>
        <w:t>4.Информационная и методическая помощь учителям</w:t>
      </w:r>
      <w:r>
        <w:rPr>
          <w:rFonts w:ascii="Times New Roman" w:hAnsi="Times New Roman" w:cs="Times New Roman"/>
          <w:sz w:val="24"/>
          <w:szCs w:val="24"/>
          <w:lang w:eastAsia="ru-RU"/>
        </w:rPr>
        <w:t>-предметникам в подготовке к ГИА</w:t>
      </w:r>
    </w:p>
    <w:p w:rsidR="00FB3B13" w:rsidRPr="00C75057" w:rsidRDefault="00FB3B13" w:rsidP="00FB3B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709"/>
        <w:gridCol w:w="4541"/>
        <w:gridCol w:w="2319"/>
        <w:gridCol w:w="2461"/>
      </w:tblGrid>
      <w:tr w:rsidR="00FB3B13" w:rsidRPr="00C75057" w:rsidTr="005F641F">
        <w:tc>
          <w:tcPr>
            <w:tcW w:w="709" w:type="dxa"/>
            <w:hideMark/>
          </w:tcPr>
          <w:p w:rsidR="00FB3B13" w:rsidRPr="00C40827" w:rsidRDefault="00FB3B13" w:rsidP="005F64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41" w:type="dxa"/>
            <w:hideMark/>
          </w:tcPr>
          <w:p w:rsidR="00FB3B13" w:rsidRPr="00C40827" w:rsidRDefault="00FB3B13" w:rsidP="005F64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19" w:type="dxa"/>
            <w:hideMark/>
          </w:tcPr>
          <w:p w:rsidR="00FB3B13" w:rsidRPr="00C40827" w:rsidRDefault="00FB3B13" w:rsidP="005F64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61" w:type="dxa"/>
            <w:hideMark/>
          </w:tcPr>
          <w:p w:rsidR="00FB3B13" w:rsidRPr="00C40827" w:rsidRDefault="00FB3B13" w:rsidP="005F64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08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Планирование работы по подготовке к итоговой аттестации (собеседование с учителями)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учителями-предметниками по вопросу выполнения программ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декабрь, март, май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 с целью мониторинга системы повторения учебного материала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Ноябрь, февраль, апрель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сведений и предоставление в Управление образования предварительной информации о проведении экзамена в форме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об условиях сдачи экзаменов в форме 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Внутришкольный контроль за качеством подготовки обучающихся к 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 по плану внутришкольного контроля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заявлений с обучающихся 11 классов о форме сдачи экзаменов по выбору с целью формирования банка данных.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срезы в формате 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внутришкольного контроля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Тренировочные занятия по подготовке итоговой аттестации в форме 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компьютерной базы данных для экзаменов в форме 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общешкольного стенда «Внимание! Экзамены!» для обучающихся и их родителей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нормативно-правовой базы, регламентирующей подготовку и проведение итоговой аттестации в форме 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Городские репетиционные экзамены по русскому языку и математике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B13" w:rsidRPr="00B9310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собраний: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 Положение о порядке и форме проведения итоговой аттестации Основные нормативно- правовые документы, регламентирующие завершение учебного года, допуск к государственной (итоговой) аттестации: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Ноябрь, май,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B3B13" w:rsidRPr="00B9310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Пробные экзамены на базе гимназии: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  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декабрь, апрель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 предметники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уведомлений на ЕГЭ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B9310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аттестация обучающихся 11-х классов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Май-июнь</w:t>
            </w:r>
          </w:p>
        </w:tc>
        <w:tc>
          <w:tcPr>
            <w:tcW w:w="246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Зам. Директора по УВР, классный руководитель, уполномоченный</w:t>
            </w: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 «Итоги выпускной аттестации обучающихся 11-х классов»</w:t>
            </w:r>
          </w:p>
        </w:tc>
        <w:tc>
          <w:tcPr>
            <w:tcW w:w="231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709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B13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3B13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3B13" w:rsidRDefault="00FB3B13" w:rsidP="00FB3B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3B13" w:rsidRPr="00C75057" w:rsidRDefault="00FB3B13" w:rsidP="00FB3B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C011F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CC01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Л А Н</w:t>
      </w:r>
    </w:p>
    <w:p w:rsidR="00FB3B13" w:rsidRPr="00A5394D" w:rsidRDefault="00FB3B13" w:rsidP="00FB3B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A5394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подготовки обучающихся 9-х классов</w:t>
      </w:r>
      <w:r w:rsidRPr="00A5394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A5394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 ГИА в форме ОГЭ</w:t>
      </w:r>
      <w:r w:rsidRPr="00A5394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A5394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в 2018-2019 учебном году</w:t>
      </w:r>
    </w:p>
    <w:p w:rsidR="00FB3B13" w:rsidRPr="00C75057" w:rsidRDefault="00FB3B13" w:rsidP="00FB3B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134"/>
        <w:gridCol w:w="4544"/>
        <w:gridCol w:w="2801"/>
      </w:tblGrid>
      <w:tr w:rsidR="00FB3B13" w:rsidRPr="00C75057" w:rsidTr="005F641F">
        <w:trPr>
          <w:trHeight w:val="567"/>
        </w:trPr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50279D" w:rsidRDefault="00FB3B13" w:rsidP="005F64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7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50279D" w:rsidRDefault="00FB3B13" w:rsidP="005F64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7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 в течение года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50279D" w:rsidRDefault="00FB3B13" w:rsidP="005F64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7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Ответственные</w:t>
            </w:r>
          </w:p>
        </w:tc>
      </w:tr>
      <w:tr w:rsidR="00FB3B13" w:rsidRPr="00C75057" w:rsidTr="005F641F">
        <w:tc>
          <w:tcPr>
            <w:tcW w:w="2552" w:type="dxa"/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рганизационная работа с родителями и обучающимися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оперативного информирования обучающихся, родителей и общественности по вопросам подготовки и проведения государственной (итоговой) аттестации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через: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обновление информации на сайте образовательного учреждения,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использование информации на сайте Министерства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Республики Дагестан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использование Интернет-ресурсов официального портала ЕГЭ, ФГБУ «Федеральный институт педагогических измерений»;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размещение информации на стендах;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работу «горячей линии»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гимназии</w:t>
            </w:r>
          </w:p>
        </w:tc>
      </w:tr>
      <w:tr w:rsidR="00FB3B13" w:rsidRPr="00B93107" w:rsidTr="005F641F">
        <w:tc>
          <w:tcPr>
            <w:tcW w:w="2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обучающихся 9 классов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10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FB3B13" w:rsidRPr="00C7505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1.Утверждение плана подготовки обучающихся 9-х классов к ОГЭ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гимназии</w:t>
            </w:r>
          </w:p>
        </w:tc>
      </w:tr>
      <w:tr w:rsidR="00FB3B13" w:rsidRPr="00C75057" w:rsidTr="005F641F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2.Создание перечня учебной литературы и </w:t>
            </w: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по подготовке к ОГЭ.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со статистическими и методическими материалами за 2016-2018 у.г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УВР</w:t>
            </w:r>
          </w:p>
        </w:tc>
      </w:tr>
      <w:tr w:rsidR="00FB3B13" w:rsidRPr="00B9310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обучающимися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Информирование обучающихся по вопросам подготовки к ОГЭ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уточнение перечня предметов для сдачи по выбору;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входящего тестирования и его анализ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кураторы</w:t>
            </w:r>
          </w:p>
        </w:tc>
      </w:tr>
      <w:tr w:rsidR="00FB3B13" w:rsidRPr="00B9310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об особенностях формы сдачи экзаменов в виде ОГЭ. Индивидуальные консультации родителей на родительских собраниях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Согласия родителей и обучающихся на использование персональных данных 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кураторы</w:t>
            </w:r>
          </w:p>
        </w:tc>
      </w:tr>
      <w:tr w:rsidR="00FB3B13" w:rsidRPr="00B9310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педагоги-ческим коллективом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школьных МО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ГИА по сдаваемым предметам в 2016-2018 учебном году, сравнительный анализ результатов города,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председатели ШМО</w:t>
            </w:r>
          </w:p>
        </w:tc>
      </w:tr>
      <w:tr w:rsidR="00FB3B13" w:rsidRPr="00C75057" w:rsidTr="005F641F">
        <w:tc>
          <w:tcPr>
            <w:tcW w:w="10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FB3B13" w:rsidRPr="00B9310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копий паспортов обучающихся 9-х классов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стендов по подготовке к ОГЭ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новыми методическими материалами на 2018-2019 у.г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FB3B13" w:rsidRPr="00B9310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работ по предметам в формате ОГЭ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FB3B13" w:rsidRPr="00C7505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сроках проведения диагностических и тренировочных работ на сайте гимназии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FB3B13" w:rsidRPr="00C75057" w:rsidTr="005F641F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педагоги-ческим коллективом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Учителям математики, русского языка и др предметов подготовить материалы по результатам проведенных диагностических работ, проанализировать типичные ошибки.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теля-предметники, председатели </w:t>
            </w: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FB3B13" w:rsidRPr="00C75057" w:rsidTr="005F641F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Рассмотрение результатов на </w:t>
            </w: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10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Инструктивно-методическая работа с классными руководителями, учителями, обучающимися по вопросу технологии проведения ОГЭ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FB3B13" w:rsidRPr="00C7505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материалов для создания базы данных. Знакомство с Проектом проведения ГИА . Заполнение базы (РБД)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FB3B13" w:rsidRPr="00B9310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 на уроках русского языка и математики, проведение тренировочных ГИА по русскому и математике.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математики</w:t>
            </w:r>
          </w:p>
        </w:tc>
      </w:tr>
      <w:tr w:rsidR="00FB3B13" w:rsidRPr="00B9310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Проектом проведения ГИА , выступление на родительском собрании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общего родительского собрания для родителей и детей 9 класса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 гимназии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кураторы</w:t>
            </w:r>
          </w:p>
        </w:tc>
      </w:tr>
      <w:tr w:rsidR="00FB3B13" w:rsidRPr="00C75057" w:rsidTr="005F641F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педагоги-ческим коллективом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Посещение и анализ элективных курсов по русскому языку, математике, индивидуальных консультаций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B3B13" w:rsidRPr="00C75057" w:rsidTr="005F641F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акомство с демоверсиями КИМ 2018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B3B13" w:rsidRPr="00C7505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 по теме «П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одготовка к ГИА-2019</w:t>
            </w: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B3B13" w:rsidRPr="00C75057" w:rsidTr="005F641F">
        <w:tc>
          <w:tcPr>
            <w:tcW w:w="100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FB3B13" w:rsidRPr="00B93107" w:rsidTr="005F641F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Заполнение базы данных</w:t>
            </w:r>
          </w:p>
        </w:tc>
        <w:tc>
          <w:tcPr>
            <w:tcW w:w="2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FB3B13" w:rsidRPr="00B93107" w:rsidTr="005F641F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Подготовка методических материалов по ГИА</w:t>
            </w:r>
          </w:p>
        </w:tc>
        <w:tc>
          <w:tcPr>
            <w:tcW w:w="2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B93107" w:rsidTr="005F641F">
        <w:trPr>
          <w:trHeight w:val="524"/>
        </w:trPr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административной контрольной работы по математике в новой форме</w:t>
            </w:r>
          </w:p>
        </w:tc>
        <w:tc>
          <w:tcPr>
            <w:tcW w:w="2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B93107" w:rsidTr="005F641F">
        <w:trPr>
          <w:trHeight w:val="300"/>
        </w:trPr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B13" w:rsidRPr="00C75057" w:rsidTr="005F641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и их родителей (законных представителей) о сроках, местах и порядке подачи заявлений на прохождение государственной итоговой аттестации.</w:t>
            </w:r>
          </w:p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 по теме: «Психологические особенности подготовки к ГИА», индивидуальное консультирование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FB3B13" w:rsidRPr="00C75057" w:rsidTr="005F641F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Ознакомление с системой работы учителей по повышению мотивации обучающихся при подготовке к ГИА (учителя русского языка и математики)</w:t>
            </w:r>
          </w:p>
        </w:tc>
        <w:tc>
          <w:tcPr>
            <w:tcW w:w="2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FB3B13" w:rsidRPr="00B93107" w:rsidTr="005F641F"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0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Анализ результатов работ по русскому языку и математике и внесение коррективов в работу</w:t>
            </w:r>
          </w:p>
        </w:tc>
        <w:tc>
          <w:tcPr>
            <w:tcW w:w="2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3B13" w:rsidRPr="00C75057" w:rsidRDefault="00FB3B13" w:rsidP="005F64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B13" w:rsidRDefault="00FB3B13" w:rsidP="00FB3B13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C31271" w:rsidRPr="00FB3B13" w:rsidRDefault="00C31271">
      <w:pPr>
        <w:rPr>
          <w:lang w:val="ru-RU"/>
        </w:rPr>
      </w:pPr>
    </w:p>
    <w:sectPr w:rsidR="00C31271" w:rsidRPr="00FB3B13" w:rsidSect="00F7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B3B13"/>
    <w:rsid w:val="00B93107"/>
    <w:rsid w:val="00C31271"/>
    <w:rsid w:val="00F7220E"/>
    <w:rsid w:val="00FB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13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B13"/>
    <w:pPr>
      <w:spacing w:after="0" w:line="240" w:lineRule="auto"/>
    </w:pPr>
  </w:style>
  <w:style w:type="table" w:styleId="a4">
    <w:name w:val="Table Grid"/>
    <w:basedOn w:val="a1"/>
    <w:uiPriority w:val="59"/>
    <w:rsid w:val="00FB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3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07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13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B13"/>
    <w:pPr>
      <w:spacing w:after="0" w:line="240" w:lineRule="auto"/>
    </w:pPr>
  </w:style>
  <w:style w:type="table" w:styleId="a4">
    <w:name w:val="Table Grid"/>
    <w:basedOn w:val="a1"/>
    <w:uiPriority w:val="59"/>
    <w:rsid w:val="00FB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2018-10-07T07:48:00Z</cp:lastPrinted>
  <dcterms:created xsi:type="dcterms:W3CDTF">2018-10-07T07:44:00Z</dcterms:created>
  <dcterms:modified xsi:type="dcterms:W3CDTF">2018-10-10T06:27:00Z</dcterms:modified>
</cp:coreProperties>
</file>