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4E" w:rsidRPr="00044964" w:rsidRDefault="0099214E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4F7975" w:rsidRPr="00044964" w:rsidRDefault="00FC535F" w:rsidP="00044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196850</wp:posOffset>
            </wp:positionV>
            <wp:extent cx="5748020" cy="7896225"/>
            <wp:effectExtent l="19050" t="0" r="5080" b="0"/>
            <wp:wrapSquare wrapText="bothSides"/>
            <wp:docPr id="1" name="Рисунок 1" descr="C:\Users\Эльмира\Desktop\НА САЙТ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НА САЙТ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28E" w:rsidRDefault="0096328E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Pr="00044964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96328E" w:rsidRPr="00044964" w:rsidRDefault="0096328E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P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P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96328E" w:rsidRPr="00044964" w:rsidRDefault="0096328E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96328E" w:rsidRPr="00044964" w:rsidRDefault="0096328E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96328E" w:rsidRDefault="0096328E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FC535F" w:rsidRDefault="00FC535F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Pr="00044964" w:rsidRDefault="00044964" w:rsidP="00044964">
      <w:pPr>
        <w:ind w:firstLine="225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1.2. Учебный план МБОУ «Каспийская гимназия», реализующего основные общеобразовательные программы начального общего образования, сформирован в соответствии с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изложенными в следующих документах:</w:t>
      </w:r>
    </w:p>
    <w:p w:rsidR="00044964" w:rsidRPr="00044964" w:rsidRDefault="00044964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– ФЗ-273);</w:t>
      </w:r>
    </w:p>
    <w:p w:rsidR="00044964" w:rsidRPr="00044964" w:rsidRDefault="00044964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(далее – ФГОС НОО);</w:t>
      </w:r>
    </w:p>
    <w:p w:rsidR="00044964" w:rsidRPr="00044964" w:rsidRDefault="00044964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44964" w:rsidRPr="00044964" w:rsidRDefault="00044964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Приказ Министерства образование и науки РФ № 253 от 31 марта 2014 года «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(редакция от 21.04.2016);</w:t>
      </w:r>
    </w:p>
    <w:p w:rsidR="00044964" w:rsidRPr="00044964" w:rsidRDefault="00044964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</w:t>
      </w:r>
    </w:p>
    <w:p w:rsidR="00044964" w:rsidRPr="00044964" w:rsidRDefault="00C118DF" w:rsidP="0004496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44964" w:rsidRPr="0004496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Письмо № 06-6893/01-18/18 от 05 июля 2018г.</w:t>
        </w:r>
      </w:hyperlink>
      <w:r w:rsidR="00044964" w:rsidRPr="00044964">
        <w:rPr>
          <w:rFonts w:ascii="Times New Roman" w:hAnsi="Times New Roman" w:cs="Times New Roman"/>
          <w:sz w:val="24"/>
          <w:szCs w:val="24"/>
        </w:rPr>
        <w:t xml:space="preserve"> </w:t>
      </w:r>
      <w:r w:rsidR="00044964" w:rsidRPr="00044964">
        <w:rPr>
          <w:rStyle w:val="ad"/>
          <w:rFonts w:ascii="Times New Roman" w:hAnsi="Times New Roman" w:cs="Times New Roman"/>
          <w:b w:val="0"/>
          <w:sz w:val="24"/>
          <w:szCs w:val="24"/>
        </w:rPr>
        <w:t>О направлении инструктивно-методического письма по составлению учебного плана и в</w:t>
      </w:r>
      <w:r w:rsidR="00044964" w:rsidRPr="00044964">
        <w:rPr>
          <w:rFonts w:ascii="Times New Roman" w:hAnsi="Times New Roman" w:cs="Times New Roman"/>
          <w:sz w:val="24"/>
          <w:szCs w:val="24"/>
        </w:rPr>
        <w:t>о исполнение приказа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начального  общего образования»</w:t>
      </w:r>
      <w:proofErr w:type="gramStart"/>
      <w:r w:rsidR="00044964" w:rsidRPr="000449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44964" w:rsidRPr="00044964">
        <w:rPr>
          <w:rFonts w:ascii="Times New Roman" w:hAnsi="Times New Roman" w:cs="Times New Roman"/>
          <w:sz w:val="24"/>
          <w:szCs w:val="24"/>
        </w:rPr>
        <w:t xml:space="preserve"> а также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(1 – 8 классы) на 2018-2019 учебный год.</w:t>
      </w: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Инструктивно-методического письма 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Республики Дагестан</w:t>
      </w:r>
    </w:p>
    <w:p w:rsidR="00044964" w:rsidRPr="00044964" w:rsidRDefault="00044964" w:rsidP="0004496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>Устав Государственного бюджетного общеобразовательного учреждения</w:t>
      </w:r>
      <w:r w:rsidRPr="000449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МБОУ «Каспийская гимназия». Основная образовательная программа начального общего образования МБОУ «Каспийская гимназия»</w:t>
      </w:r>
    </w:p>
    <w:p w:rsidR="00044964" w:rsidRPr="00044964" w:rsidRDefault="00044964" w:rsidP="0004496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1.3. Учебный план является частью основной общеобразовательной программы начального общего образования МБОУ «Каспийская гимназия»</w:t>
      </w:r>
      <w:r w:rsidRPr="00044964">
        <w:rPr>
          <w:rFonts w:ascii="Times New Roman" w:hAnsi="Times New Roman" w:cs="Times New Roman"/>
          <w:i/>
          <w:sz w:val="24"/>
          <w:szCs w:val="24"/>
        </w:rPr>
        <w:t xml:space="preserve"> новая редакция </w:t>
      </w:r>
      <w:r w:rsidRPr="00044964">
        <w:rPr>
          <w:rFonts w:ascii="Times New Roman" w:hAnsi="Times New Roman" w:cs="Times New Roman"/>
          <w:sz w:val="24"/>
          <w:szCs w:val="24"/>
        </w:rPr>
        <w:t xml:space="preserve">и реализуется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1.4 Учебный план обеспечивает выполнение гигиенических требований к режиму образовательного процесса, установленных СанПиН 2.4.2.2821-10, и предусматривает 4-летний нормативный срок освоения образовательных программ начального общего образования для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1.5. Учебный процесс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организован в условиях пятидневной учебной недели в соответствии с Санитарно-эпидемиологическими нормами (СанПиН 2.4.2 2821-10), регламентирован Календарным учебным графиком на 2018/2019 учебный год, утверждённым приказом МБОУ «Каспийская гимназия»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1.6. Учебный год начинается 01.09.2018.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учебного года в 1 классе составляет 33 недели, во 2 - 4 классах - 34 недели, каникулы - 30 дней (в 1 классе - дополнительные каникулы в феврале 7 дней).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для обучающихся I классов - 4 урока и один раз в неделю 5 уроков за счет урока физической культуры;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II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классов - 5 уроков и один раз в неделю 6 уроков за счет урока физической культуры;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44964">
        <w:rPr>
          <w:rFonts w:ascii="Times New Roman" w:hAnsi="Times New Roman" w:cs="Times New Roman"/>
          <w:sz w:val="24"/>
          <w:szCs w:val="24"/>
        </w:rPr>
        <w:t xml:space="preserve">-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- 1,5 ч., в </w:t>
      </w:r>
      <w:proofErr w:type="gramStart"/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классах 2 ч., 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44964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установленной СанПиН 2.4.2.2821-10.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Нагрузка равномерно распределяется в течение недели. </w:t>
      </w:r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 xml:space="preserve">При организации обучения в очно-заочной и (или) заочной формах (Инструктивно-методическое письмо «Об организации обучения на дому по основным общеобразовательным программам обучающихся, нуждающихся в длительном лечении, а также детей-инвалидов» № 03-20-2881/15-0-0 от 13.07.2015) составляется индивидуальный учебный план для конкретного обучающегося с учетом особенностей его здоровья, способностей и потребностей. </w:t>
      </w:r>
      <w:proofErr w:type="gramEnd"/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Индивидуальный учебный план разрабатываться с участием самих обучающихся и их родителей (законных представителей). Учебные планы основаны на требованиях ФГОС начального общего образования. </w:t>
      </w:r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Если учебный предмет изучается в рамках самостоятельной работы обучающихся, в годовом учебном плане образовательной организации должны быть предусмотрены часы для проведения промежуточной и (или) итоговой аттестации обучающихся.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1.8. В целях реализации основных общеобразовательных программ в соответствии с образовательной программой МБОУ «Каспийская гимназия» осуществляется деление классов на две группы 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1.8.1. при реализации основной общеобразовательной программы начального общего образования при проведении учебных занятий по «Иностранному языку» (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>-I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классы), при наполняемости классов 25 и более человек;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1.8.1.2. 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1.9. Для использования при реализации образовательной программы и в соответствии с ФГОС в</w:t>
      </w:r>
      <w:r w:rsidRPr="000449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МБОУ «Каспийская гимназия» выбраны: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31.03.2014 № 253);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09.06.2016 № 699).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1.10. Освоение образовательной программы начального общего образования сопровождается промежуточной аттестацией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. В первых классах обучение проводится без балльного оценивания знаний обучающихся и домашних заданий; формой проведения промежуточной аттестации обучающихся по всем предметам учебного плана 2 - 4 классов является выведение годовых отметок успеваемости на основе четвертных отметок успеваемости, выставленных обучающимся в течение соответствующего учебного года. Порядок проведения промежуточной аттестации регулируется Положением «О формах, </w:t>
      </w: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периодичности и порядке текущего контроля успеваемости и промежуточной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449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МБОУ «Каспийская гимназия», утвержденным приказом от</w:t>
      </w:r>
      <w:r w:rsidRPr="00044964">
        <w:rPr>
          <w:rFonts w:ascii="Times New Roman" w:hAnsi="Times New Roman" w:cs="Times New Roman"/>
          <w:i/>
          <w:sz w:val="24"/>
          <w:szCs w:val="24"/>
        </w:rPr>
        <w:t xml:space="preserve"> 30.08.2018 № 1</w:t>
      </w:r>
    </w:p>
    <w:p w:rsidR="00044964" w:rsidRPr="00044964" w:rsidRDefault="00044964" w:rsidP="00044964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1.11. Обучающиеся, не освоившие образовательную  программу  учебного года и имеющие неудовлетворительные годовые отметки и (или)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неаттестацию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по одному или нескольким учебным предметам, имеют право пройти повторную аттестацию в установленные периоды, по согласованию с родителями (законными представителями) графика дополнительных занятий и графика ликвидации академической задолженности.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Обучающиеся, не освоившие образовательную программу учебного года и имеющие неудовлетворительные годовые отметки и (или)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неаттестацию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по одному или нескольким учебным предметам, по усмотрению родителей (законных представителей):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оставляются на повторное обучение;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по адаптивной образовательной программе (учитываются рекомендации ПМПК);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Обучающиеся, не освоившие основную образовательную программу начального общего образования, не допускаются к обучению на следующих уровнях общего образования.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1.12. Реализация учебного плана МБОУ  «Каспийская гимназия» в       2018-2019 году полностью обеспечена кадровыми ресурсами, программно-методическими комплектами в соответствии с уровнями обучения и субсидией на выполнение государственного задания. 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44964">
        <w:rPr>
          <w:rFonts w:ascii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2. Учебный план состоит из двух частей – обязательной части и части, формируемой участниками образовательных отношений.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2.1. </w:t>
      </w:r>
      <w:r w:rsidRPr="00044964"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плана.</w:t>
      </w:r>
    </w:p>
    <w:p w:rsidR="00044964" w:rsidRPr="00044964" w:rsidRDefault="00044964" w:rsidP="00044964">
      <w:pPr>
        <w:pStyle w:val="Heading"/>
        <w:spacing w:line="276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Обязательная часть учебного плана разработана с учётом </w:t>
      </w:r>
      <w:r w:rsidRPr="00044964">
        <w:rPr>
          <w:rFonts w:ascii="Times New Roman" w:hAnsi="Times New Roman" w:cs="Times New Roman"/>
          <w:b w:val="0"/>
          <w:bCs w:val="0"/>
          <w:sz w:val="24"/>
          <w:szCs w:val="24"/>
        </w:rP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 от 8 апреля 2015 г. № 1/15, в редакции протокола № 3/15 от 28.10.2015 федерального учебно-методического объединения по общему образованию).</w:t>
      </w:r>
    </w:p>
    <w:p w:rsidR="00044964" w:rsidRPr="00044964" w:rsidRDefault="00044964" w:rsidP="00044964">
      <w:pPr>
        <w:pStyle w:val="Heading"/>
        <w:spacing w:line="276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В учебный план </w:t>
      </w:r>
      <w:r w:rsidRPr="00044964">
        <w:rPr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 класса включен 1 час в неделю (34 часа в год) на изучение учебного предмета </w:t>
      </w:r>
      <w:r w:rsidRPr="00044964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</w:t>
      </w:r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</w:t>
      </w:r>
      <w:r w:rsidRPr="00044964">
        <w:rPr>
          <w:rFonts w:ascii="Times New Roman" w:hAnsi="Times New Roman" w:cs="Times New Roman"/>
          <w:b w:val="0"/>
          <w:i/>
          <w:sz w:val="24"/>
          <w:szCs w:val="24"/>
        </w:rPr>
        <w:t>по  модулям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составляет не менее 2904 часов и не более 3345 часов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2.2. </w:t>
      </w:r>
      <w:r w:rsidRPr="00044964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044964">
        <w:rPr>
          <w:rFonts w:ascii="Times New Roman" w:hAnsi="Times New Roman" w:cs="Times New Roman"/>
          <w:sz w:val="24"/>
          <w:szCs w:val="24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044964">
        <w:rPr>
          <w:rFonts w:ascii="Times New Roman" w:hAnsi="Times New Roman" w:cs="Times New Roman"/>
          <w:spacing w:val="2"/>
          <w:sz w:val="24"/>
          <w:szCs w:val="24"/>
        </w:rPr>
        <w:t xml:space="preserve">нагрузки </w:t>
      </w:r>
      <w:proofErr w:type="gramStart"/>
      <w:r w:rsidRPr="00044964">
        <w:rPr>
          <w:rFonts w:ascii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, использовано: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 часа в неделю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используется на изучение учебного предмета </w:t>
      </w:r>
      <w:r w:rsidRPr="00044964">
        <w:rPr>
          <w:rFonts w:ascii="Times New Roman" w:hAnsi="Times New Roman" w:cs="Times New Roman"/>
          <w:b/>
          <w:sz w:val="24"/>
          <w:szCs w:val="24"/>
        </w:rPr>
        <w:t>«Родной язык и родная литература».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2.3. </w:t>
      </w:r>
      <w:r w:rsidRPr="00044964">
        <w:rPr>
          <w:rFonts w:ascii="Times New Roman" w:hAnsi="Times New Roman" w:cs="Times New Roman"/>
          <w:b/>
          <w:sz w:val="24"/>
          <w:szCs w:val="24"/>
        </w:rPr>
        <w:t>Углубленное изучение отдельных учебных предметов</w:t>
      </w:r>
      <w:r w:rsidRPr="00044964">
        <w:rPr>
          <w:rFonts w:ascii="Times New Roman" w:hAnsi="Times New Roman" w:cs="Times New Roman"/>
          <w:sz w:val="24"/>
          <w:szCs w:val="24"/>
        </w:rPr>
        <w:t xml:space="preserve">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t>СанПиН 2.4.2.2821-10).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В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964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образовательных организаций, обеспечивающих углубленное изучение учебных предметов, предметных областей, </w:t>
      </w:r>
      <w:r w:rsidRPr="00044964">
        <w:rPr>
          <w:rFonts w:ascii="Times New Roman" w:hAnsi="Times New Roman" w:cs="Times New Roman"/>
          <w:sz w:val="24"/>
          <w:szCs w:val="24"/>
        </w:rPr>
        <w:t>1 час в неделю части учебного плана, формируемой участниками образовательных отношений, рекомендуется использовать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 для реализации образовательной программы, </w:t>
      </w:r>
      <w:r w:rsidRPr="00044964">
        <w:rPr>
          <w:rFonts w:ascii="Times New Roman" w:hAnsi="Times New Roman" w:cs="Times New Roman"/>
          <w:sz w:val="24"/>
          <w:szCs w:val="24"/>
        </w:rPr>
        <w:t>обеспечивающей углубленное изучение учебных предметов, предметных областей. В этом случае рекомендуется организовать курсы внеурочной деятельности, поддерживающие изучение русского языка, в рамках образовательной программы образовательной организации</w:t>
      </w:r>
      <w:r w:rsidRPr="00044964">
        <w:rPr>
          <w:rFonts w:ascii="Times New Roman" w:hAnsi="Times New Roman" w:cs="Times New Roman"/>
          <w:i/>
          <w:sz w:val="24"/>
          <w:szCs w:val="24"/>
        </w:rPr>
        <w:t>.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3.1. Годовой учебный план начального общего образования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(пятидневная учебная неделя)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7"/>
        <w:gridCol w:w="3084"/>
        <w:gridCol w:w="802"/>
        <w:gridCol w:w="802"/>
        <w:gridCol w:w="802"/>
        <w:gridCol w:w="802"/>
        <w:gridCol w:w="919"/>
      </w:tblGrid>
      <w:tr w:rsidR="00044964" w:rsidRPr="00044964" w:rsidTr="00145429">
        <w:tc>
          <w:tcPr>
            <w:tcW w:w="2497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08" w:type="dxa"/>
            <w:gridSpan w:val="4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  <w:r w:rsidRPr="00044964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2497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19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411"/>
        </w:trPr>
        <w:tc>
          <w:tcPr>
            <w:tcW w:w="9708" w:type="dxa"/>
            <w:gridSpan w:val="7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</w:tr>
      <w:tr w:rsidR="00044964" w:rsidRPr="00044964" w:rsidTr="00145429">
        <w:trPr>
          <w:trHeight w:val="644"/>
        </w:trPr>
        <w:tc>
          <w:tcPr>
            <w:tcW w:w="2497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4964" w:rsidRPr="00044964" w:rsidTr="00145429">
        <w:tc>
          <w:tcPr>
            <w:tcW w:w="2497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br/>
              <w:t>и родная литература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Родная литература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Обществознание </w:t>
            </w: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естествознание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(Окружающий мир)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4964" w:rsidRPr="00044964" w:rsidTr="00145429">
        <w:tc>
          <w:tcPr>
            <w:tcW w:w="2497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4964" w:rsidRPr="00044964" w:rsidTr="00145429">
        <w:tc>
          <w:tcPr>
            <w:tcW w:w="2497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4964" w:rsidRPr="00044964" w:rsidTr="00145429">
        <w:tc>
          <w:tcPr>
            <w:tcW w:w="2497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044964" w:rsidRPr="00044964" w:rsidTr="00145429">
        <w:tc>
          <w:tcPr>
            <w:tcW w:w="5581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Итого: Обязательная часть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</w:tr>
      <w:tr w:rsidR="00044964" w:rsidRPr="00044964" w:rsidTr="00145429">
        <w:tc>
          <w:tcPr>
            <w:tcW w:w="5581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СанПиН при 5-дневке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693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782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782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782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3039</w:t>
            </w:r>
          </w:p>
        </w:tc>
      </w:tr>
    </w:tbl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  <w:sectPr w:rsidR="00044964" w:rsidRPr="00044964" w:rsidSect="0004496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3.2. Недельный учебный план начального общего образования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(пятидневная учебная неделя)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3091"/>
        <w:gridCol w:w="799"/>
        <w:gridCol w:w="799"/>
        <w:gridCol w:w="801"/>
        <w:gridCol w:w="800"/>
        <w:gridCol w:w="919"/>
      </w:tblGrid>
      <w:tr w:rsidR="00044964" w:rsidRPr="00044964" w:rsidTr="00145429">
        <w:tc>
          <w:tcPr>
            <w:tcW w:w="2499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2499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19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431"/>
        </w:trPr>
        <w:tc>
          <w:tcPr>
            <w:tcW w:w="9708" w:type="dxa"/>
            <w:gridSpan w:val="7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</w:tr>
      <w:tr w:rsidR="00044964" w:rsidRPr="00044964" w:rsidTr="00145429">
        <w:tc>
          <w:tcPr>
            <w:tcW w:w="2499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Русский язык </w:t>
            </w: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4964" w:rsidRPr="00044964" w:rsidTr="00145429">
        <w:tc>
          <w:tcPr>
            <w:tcW w:w="2499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br/>
              <w:t>и родная литература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Родная литература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Обществознание </w:t>
            </w: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естествознание</w:t>
            </w:r>
          </w:p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(Окружающий мир)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964" w:rsidRPr="00044964" w:rsidTr="00145429">
        <w:tc>
          <w:tcPr>
            <w:tcW w:w="2499" w:type="dxa"/>
            <w:vMerge w:val="restart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964" w:rsidRPr="00044964" w:rsidTr="00145429">
        <w:tc>
          <w:tcPr>
            <w:tcW w:w="2499" w:type="dxa"/>
            <w:vMerge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964" w:rsidRPr="00044964" w:rsidTr="00145429">
        <w:tc>
          <w:tcPr>
            <w:tcW w:w="24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4964" w:rsidRPr="00044964" w:rsidTr="00145429">
        <w:tc>
          <w:tcPr>
            <w:tcW w:w="5590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Итого: Обязательная часть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44964" w:rsidRPr="00044964" w:rsidTr="00145429">
        <w:tc>
          <w:tcPr>
            <w:tcW w:w="5590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Итого: Часть, формируемая участниками образовательных отношений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964" w:rsidRPr="00044964" w:rsidTr="00145429">
        <w:tc>
          <w:tcPr>
            <w:tcW w:w="5590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учебному плану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44964" w:rsidRPr="00044964" w:rsidTr="00145429">
        <w:tc>
          <w:tcPr>
            <w:tcW w:w="5590" w:type="dxa"/>
            <w:gridSpan w:val="2"/>
            <w:shd w:val="clear" w:color="auto" w:fill="auto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 допустимая  нагрузка СанПиН при 5- дневной учебной неделе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</w:tbl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44964" w:rsidRPr="00044964" w:rsidRDefault="00044964" w:rsidP="00044964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044964" w:rsidRPr="00044964" w:rsidRDefault="00044964" w:rsidP="00044964">
      <w:pPr>
        <w:pStyle w:val="ConsPlusNormal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Для справки: соотношение обязательной части учебного плана начального общего образования, части, формируемой участниками образовательных отношений, и плана внеурочной деятельности представлено в таблице:</w:t>
      </w: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993"/>
        <w:gridCol w:w="992"/>
        <w:gridCol w:w="850"/>
        <w:gridCol w:w="851"/>
        <w:gridCol w:w="1408"/>
      </w:tblGrid>
      <w:tr w:rsidR="00044964" w:rsidRPr="00044964" w:rsidTr="00145429"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 нагрузки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 (годам обучения)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 года обучения</w:t>
            </w:r>
          </w:p>
        </w:tc>
      </w:tr>
      <w:tr w:rsidR="00044964" w:rsidRPr="00044964" w:rsidTr="00145429"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Обязательная часть учебного плана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044964" w:rsidRPr="00044964" w:rsidTr="0014542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</w:tbl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деятельности, определяет состав и структуру направлений, формы организации, объем внеурочной деятельности на уровне начального общего образования с учетом интересов обучающихся и возможностей образовательной организации.   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044964" w:rsidRPr="00044964" w:rsidRDefault="00044964" w:rsidP="00044964">
      <w:pPr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>, общекультурное) на добровольной основе в соответствии с выбором участников образовательных отношений.</w:t>
      </w:r>
    </w:p>
    <w:p w:rsidR="00044964" w:rsidRPr="00044964" w:rsidRDefault="00044964" w:rsidP="0004496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numPr>
          <w:ilvl w:val="1"/>
          <w:numId w:val="3"/>
        </w:numPr>
        <w:spacing w:line="276" w:lineRule="auto"/>
        <w:ind w:left="0" w:firstLine="709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  <w:r w:rsidRPr="00044964">
        <w:rPr>
          <w:rFonts w:ascii="Times New Roman" w:hAnsi="Times New Roman" w:cs="Times New Roman"/>
          <w:b w:val="0"/>
          <w:spacing w:val="2"/>
          <w:sz w:val="24"/>
          <w:szCs w:val="24"/>
        </w:rPr>
        <w:t>При организации внеурочной деятельности используются:</w:t>
      </w:r>
    </w:p>
    <w:p w:rsidR="00044964" w:rsidRPr="00044964" w:rsidRDefault="00044964" w:rsidP="00044964">
      <w:pPr>
        <w:pStyle w:val="Heading"/>
        <w:spacing w:line="276" w:lineRule="auto"/>
        <w:ind w:firstLine="709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  <w:r w:rsidRPr="00044964">
        <w:rPr>
          <w:rFonts w:ascii="Times New Roman" w:hAnsi="Times New Roman" w:cs="Times New Roman"/>
          <w:b w:val="0"/>
          <w:spacing w:val="2"/>
          <w:sz w:val="24"/>
          <w:szCs w:val="24"/>
        </w:rPr>
        <w:t>программы курсов внеурочной деятельности (на их изучение установлено определенное количество часов в неделю в соответствии с рабочей программой учителя)</w:t>
      </w:r>
    </w:p>
    <w:p w:rsidR="00044964" w:rsidRPr="00044964" w:rsidRDefault="00044964" w:rsidP="00044964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ConsPlusNormal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t>Годовой</w:t>
      </w:r>
      <w:proofErr w:type="spellEnd"/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964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709"/>
        <w:gridCol w:w="850"/>
        <w:gridCol w:w="851"/>
        <w:gridCol w:w="709"/>
        <w:gridCol w:w="1134"/>
      </w:tblGrid>
      <w:tr w:rsidR="00044964" w:rsidRPr="00044964" w:rsidTr="00145429">
        <w:tc>
          <w:tcPr>
            <w:tcW w:w="3119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410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направлений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(программы ВУД)</w:t>
            </w:r>
          </w:p>
        </w:tc>
        <w:tc>
          <w:tcPr>
            <w:tcW w:w="3119" w:type="dxa"/>
            <w:gridSpan w:val="4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044964" w:rsidRPr="00044964" w:rsidRDefault="00044964" w:rsidP="00044964">
            <w:pPr>
              <w:pStyle w:val="ConsPlusNormal"/>
              <w:tabs>
                <w:tab w:val="right" w:pos="1970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3119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828"/>
        </w:trPr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044964" w:rsidRPr="00044964" w:rsidTr="00145429"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Патриоты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44964" w:rsidRPr="00044964" w:rsidTr="00145429">
        <w:trPr>
          <w:trHeight w:val="1667"/>
        </w:trPr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</w:tbl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ConsPlusNormal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t>Недельный</w:t>
      </w:r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964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709"/>
        <w:gridCol w:w="850"/>
        <w:gridCol w:w="851"/>
        <w:gridCol w:w="709"/>
        <w:gridCol w:w="1134"/>
      </w:tblGrid>
      <w:tr w:rsidR="00044964" w:rsidRPr="00044964" w:rsidTr="00145429">
        <w:tc>
          <w:tcPr>
            <w:tcW w:w="3119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 внеурочной деятельности</w:t>
            </w:r>
          </w:p>
        </w:tc>
        <w:tc>
          <w:tcPr>
            <w:tcW w:w="2410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направлений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(программы ВУД)</w:t>
            </w:r>
          </w:p>
        </w:tc>
        <w:tc>
          <w:tcPr>
            <w:tcW w:w="3119" w:type="dxa"/>
            <w:gridSpan w:val="4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044964" w:rsidRPr="00044964" w:rsidRDefault="00044964" w:rsidP="00044964">
            <w:pPr>
              <w:pStyle w:val="ConsPlusNormal"/>
              <w:tabs>
                <w:tab w:val="right" w:pos="1970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3119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828"/>
        </w:trPr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964" w:rsidRPr="00044964" w:rsidTr="00145429"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Патриоты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964" w:rsidRPr="00044964" w:rsidTr="00145429"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311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41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</w:tbl>
    <w:p w:rsidR="00044964" w:rsidRPr="00044964" w:rsidRDefault="00044964" w:rsidP="0004496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a7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МБОУ «Каспийская гимназия» 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4964">
        <w:rPr>
          <w:rFonts w:ascii="Times New Roman" w:hAnsi="Times New Roman" w:cs="Times New Roman"/>
          <w:sz w:val="24"/>
          <w:szCs w:val="24"/>
        </w:rPr>
        <w:t>реализующей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ООП ООО ФКГОС, ФБУП-2004,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 на 2018/2019 учебный год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225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1.2. Учебный план МБОУ «Каспийская гимназия», реализующего основные общеобразовательные программы основного общего образования, сформирован в соответствии с требованиями, изложенными в следующих документах: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– ФЗ-273);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базисный учебный план, утвержденный приказом Министерства образования Российской Федерации от 09.03.2004 № 1312 (далее - ФБУП-2004);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 начального общего, основного общего и среднего (полного) общего образования» (для 8-11 классов) (далее – ФКГОС);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Приказ Министерства образование и науки РФ № 253 от 31 марта 2014 года «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(редакция от 21.04.2016);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Санитарно-эпидемиологическими правила и нормативы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санитарного врача Российской Федерации от 29.12.10.№ 189</w:t>
      </w:r>
    </w:p>
    <w:p w:rsidR="00044964" w:rsidRPr="00044964" w:rsidRDefault="00C118DF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44964" w:rsidRPr="0004496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Письмо № 06-6893/01-18/18 от 05 июля 2018г.</w:t>
        </w:r>
      </w:hyperlink>
      <w:r w:rsidR="00044964" w:rsidRPr="00044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964" w:rsidRPr="00044964">
        <w:rPr>
          <w:rStyle w:val="ad"/>
          <w:rFonts w:ascii="Times New Roman" w:hAnsi="Times New Roman" w:cs="Times New Roman"/>
          <w:b w:val="0"/>
          <w:sz w:val="24"/>
          <w:szCs w:val="24"/>
        </w:rPr>
        <w:t>О направлении инструктивно-методического письма по составлению учебного плана и в</w:t>
      </w:r>
      <w:r w:rsidR="00044964" w:rsidRPr="00044964">
        <w:rPr>
          <w:rFonts w:ascii="Times New Roman" w:hAnsi="Times New Roman" w:cs="Times New Roman"/>
          <w:sz w:val="24"/>
          <w:szCs w:val="24"/>
        </w:rPr>
        <w:t>о исполнение приказа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направляем Вам Примерный учебный план общеобразовательных организаций Республики Дагестан на 2018/2019 учебный год (9-11классы), а также инструктивно-методическое письмо</w:t>
      </w:r>
      <w:proofErr w:type="gramEnd"/>
      <w:r w:rsidR="00044964" w:rsidRPr="00044964">
        <w:rPr>
          <w:rFonts w:ascii="Times New Roman" w:hAnsi="Times New Roman" w:cs="Times New Roman"/>
          <w:sz w:val="24"/>
          <w:szCs w:val="24"/>
        </w:rPr>
        <w:t xml:space="preserve"> «О формировании учебных </w:t>
      </w:r>
      <w:r w:rsidR="00044964" w:rsidRPr="00044964">
        <w:rPr>
          <w:rFonts w:ascii="Times New Roman" w:hAnsi="Times New Roman" w:cs="Times New Roman"/>
          <w:sz w:val="24"/>
          <w:szCs w:val="24"/>
        </w:rPr>
        <w:lastRenderedPageBreak/>
        <w:t>планов образовательных организаций Республики Дагестан, реализующих основные общеобразовательные (1 – 8 классы).</w:t>
      </w:r>
    </w:p>
    <w:p w:rsidR="00044964" w:rsidRPr="00044964" w:rsidRDefault="00044964" w:rsidP="0004496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учреждении  МБОУ «Каспийская гимназия»</w:t>
      </w:r>
    </w:p>
    <w:p w:rsidR="00044964" w:rsidRPr="00044964" w:rsidRDefault="00044964" w:rsidP="0004496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МБОУ «Каспийская гимназия»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1.3. Учебный план образовательной организации, реализующей образовательные программы основного общего образования на основе федерального компонента государственных образовательных стандартов общего образования,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 составлен на основе ФБУП-2004.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1.4. Учебный план обеспечивает выполнение гигиенических требований к режиму образовательного процесса, установленных СанПиН 2.4.2.2821-10, и предусматривает 5-летний нормативный срок освоения образовательных программ основного общего образования для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1.5. Учебный процесс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организован в условиях </w:t>
      </w:r>
      <w:r w:rsidRPr="00044964">
        <w:rPr>
          <w:rFonts w:ascii="Times New Roman" w:hAnsi="Times New Roman" w:cs="Times New Roman"/>
          <w:b/>
          <w:sz w:val="24"/>
          <w:szCs w:val="24"/>
        </w:rPr>
        <w:t>пятидневной учебной</w:t>
      </w:r>
      <w:r w:rsidRPr="00044964">
        <w:rPr>
          <w:rFonts w:ascii="Times New Roman" w:hAnsi="Times New Roman" w:cs="Times New Roman"/>
          <w:sz w:val="24"/>
          <w:szCs w:val="24"/>
        </w:rPr>
        <w:t xml:space="preserve"> </w:t>
      </w:r>
      <w:r w:rsidRPr="00044964">
        <w:rPr>
          <w:rFonts w:ascii="Times New Roman" w:hAnsi="Times New Roman" w:cs="Times New Roman"/>
          <w:b/>
          <w:sz w:val="24"/>
          <w:szCs w:val="24"/>
        </w:rPr>
        <w:t>недели</w:t>
      </w:r>
      <w:r w:rsidRPr="00044964">
        <w:rPr>
          <w:rFonts w:ascii="Times New Roman" w:hAnsi="Times New Roman" w:cs="Times New Roman"/>
          <w:sz w:val="24"/>
          <w:szCs w:val="24"/>
        </w:rPr>
        <w:t xml:space="preserve">   и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964">
        <w:rPr>
          <w:rFonts w:ascii="Times New Roman" w:hAnsi="Times New Roman" w:cs="Times New Roman"/>
          <w:b/>
          <w:sz w:val="24"/>
          <w:szCs w:val="24"/>
        </w:rPr>
        <w:t>шестидневной</w:t>
      </w:r>
      <w:proofErr w:type="gramEnd"/>
      <w:r w:rsidRPr="00044964">
        <w:rPr>
          <w:rFonts w:ascii="Times New Roman" w:hAnsi="Times New Roman" w:cs="Times New Roman"/>
          <w:b/>
          <w:sz w:val="24"/>
          <w:szCs w:val="24"/>
        </w:rPr>
        <w:t xml:space="preserve"> учебной недели</w:t>
      </w:r>
      <w:r w:rsidRPr="00044964">
        <w:rPr>
          <w:rFonts w:ascii="Times New Roman" w:hAnsi="Times New Roman" w:cs="Times New Roman"/>
          <w:sz w:val="24"/>
          <w:szCs w:val="24"/>
        </w:rPr>
        <w:t xml:space="preserve">  в соответствии с Санитарно-эпидемиологическими нормами (СанПиН 2.4.2 2821-10), регламентирован Календарным учебным графиком на 2018/2019 учебный год, утверждённым приказом МБОУ «Каспийская гимназия»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1.6. Учебный год начинается 01.09.2018</w:t>
      </w:r>
      <w:r w:rsidRPr="00044964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044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964" w:rsidRPr="00044964" w:rsidRDefault="00044964" w:rsidP="00044964">
      <w:pPr>
        <w:pStyle w:val="11"/>
        <w:shd w:val="clear" w:color="auto" w:fill="auto"/>
        <w:spacing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44964" w:rsidRPr="00044964" w:rsidRDefault="00044964" w:rsidP="00044964">
      <w:pPr>
        <w:pStyle w:val="11"/>
        <w:shd w:val="clear" w:color="auto" w:fill="auto"/>
        <w:spacing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Общий объем нагрузки в течение дня не должен превышать: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VI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 xml:space="preserve">классов - не более 6 уроков; 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VII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классов - не более 7 уроков.</w:t>
      </w:r>
    </w:p>
    <w:p w:rsidR="00044964" w:rsidRPr="00044964" w:rsidRDefault="00044964" w:rsidP="00044964">
      <w:pPr>
        <w:pStyle w:val="11"/>
        <w:shd w:val="clear" w:color="auto" w:fill="auto"/>
        <w:spacing w:before="120"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 в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 xml:space="preserve">классах - 2 ч., в VI-VIII классах - 2,5 ч., в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классах - до 3,5 ч.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 w:rsidRPr="00044964">
        <w:rPr>
          <w:rFonts w:ascii="Times New Roman" w:hAnsi="Times New Roman" w:cs="Times New Roman"/>
          <w:sz w:val="24"/>
          <w:szCs w:val="24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044964" w:rsidRPr="00044964" w:rsidRDefault="00044964" w:rsidP="00044964">
      <w:pPr>
        <w:ind w:left="-57" w:right="567"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федерального компонента, регионального компонента и компонента образовательной организации в совокупности не превышает величину недельной образовательной нагрузки, установленной СанПиН 2.4.2.2821-10. В соответствии с ФГОС ООО количество учебных занятий за 5 лет не может составлять менее 5267 и более 6020 часов.</w:t>
      </w:r>
    </w:p>
    <w:p w:rsidR="00044964" w:rsidRPr="00044964" w:rsidRDefault="00044964" w:rsidP="000449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 Нагрузка равномерно распределяется в течение недели. </w:t>
      </w:r>
    </w:p>
    <w:p w:rsidR="00044964" w:rsidRPr="00044964" w:rsidRDefault="00044964" w:rsidP="0004496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обязательных и факультативных занятий.  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согласно СанПиН 2.4.2.2821-10.</w:t>
      </w:r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 xml:space="preserve">При организации обучения в очно-заочной и (или) заочной формах (Инструктивно-методическое письмо «Об организации обучения на дому по основным общеобразовательным программам обучающихся, нуждающихся в длительном лечении, а также детей-инвалидов» № 03-20-2881/15-0-0 от 13.07.2015) составляется индивидуальный учебный план для конкретного обучающегося с учетом особенностей его здоровья, способностей и потребностей. </w:t>
      </w:r>
      <w:proofErr w:type="gramEnd"/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разрабатываться с участием самих обучающихся и их родителей (законных представителей). Учебные планы основаны на требованиях ФКГОС (ФБУП-2004).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1.8. В целях реализации общеобразовательных программ в соответствии </w:t>
      </w:r>
      <w:r w:rsidRPr="00044964">
        <w:rPr>
          <w:rFonts w:ascii="Times New Roman" w:hAnsi="Times New Roman" w:cs="Times New Roman"/>
          <w:sz w:val="24"/>
          <w:szCs w:val="24"/>
        </w:rPr>
        <w:br/>
        <w:t>с образовательной программой МБОУ «Каспийская гимназия»  осуществляется деление классов на две группы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1.8.1. при реализации основной общеобразовательной программы основного общего образования при проведении учебных занятий по «Иностранному языку» (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 xml:space="preserve">-IX классы), «Технологии» (V-IX классы), а также по «Информатике и ИКТ», «Физике» и «Химии» (во время проведения практических занятий) при наполняемости </w:t>
      </w:r>
      <w:r w:rsidRPr="00044964">
        <w:rPr>
          <w:rFonts w:ascii="Times New Roman" w:hAnsi="Times New Roman" w:cs="Times New Roman"/>
          <w:sz w:val="24"/>
          <w:szCs w:val="24"/>
        </w:rPr>
        <w:br/>
        <w:t>V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44964">
        <w:rPr>
          <w:rFonts w:ascii="Times New Roman" w:hAnsi="Times New Roman" w:cs="Times New Roman"/>
          <w:sz w:val="24"/>
          <w:szCs w:val="24"/>
        </w:rPr>
        <w:t>-IX классов 25 и более человек;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1.8.2. 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1.8.3. при организации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подготовки в IX классах при проведении занятий  не производится деление на группы.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1.9. Для использования при реализации образовательной программы МБОУ «Каспийская гимназия» выбраны: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31.03.2014 № 253);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</w:t>
      </w: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общего, основного общего, среднего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09.06.2016 № 699).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1.10. Освоение образовательной программы основного общего образования сопровождается промежуточной аттестацией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. Формой проведения промежуточной аттестации обучающихся по всем предметам учебного плана    5-8 классов является выведение годовых отметок успеваемости на основе четвертных отметок успеваемости, выставленных обучающимся в течение соответствующего учебного года. Порядок проведения промежуточной аттестации регулируется Положением «О формах, периодичности и порядке текущего контроля успеваемости и промежуточной 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обучающихся МБОУ «Каспийская гимназия»  утвержденным приказом от 30. 08 18 г.  № 1</w:t>
      </w:r>
    </w:p>
    <w:p w:rsidR="00044964" w:rsidRPr="00044964" w:rsidRDefault="00044964" w:rsidP="00044964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1.11. Обучающиеся, не освоившие образовательную программу учебного года и имеющие неудовлетворительные годовые отметки и (или) не аттестацию по одному или нескольким учебным предметам, имеют право пройти повторную аттестацию в установленные периоды, по согласованию с родителями (законными представителями) графика дополнительных занятий и графика ликвидации академической задолженности.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Обучающиеся, не освоившие образовательную программу учебного года и имеющие неудовлетворительные годовые отметки и (или) не аттестацию по одному или нескольким учебным предметам, по усмотрению родителей (законных представителей):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оставляются на повторное обучение;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по адаптивной образовательной программе (учитываются рекомендации ПМПК);</w:t>
      </w:r>
    </w:p>
    <w:p w:rsidR="00044964" w:rsidRPr="00044964" w:rsidRDefault="00044964" w:rsidP="00044964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Обучающиеся, не освоившие основную образовательную программу основного общего образования, не допускаются к итоговой аттестации и к обучению на следующем уровне общего образования.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1.12. Реализация учебного плана МБОУ «Каспийская гимназия»                  в 2018-2019 году полностью обеспечена кадровыми ресурсами, программно-методическими комплектами в соответствии с уровнями обучения и субсидией на выполнение государственного задания. 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44964">
        <w:rPr>
          <w:rFonts w:ascii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 Учебный план для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 составлен на основе ФБУП-2004, где </w:t>
      </w:r>
      <w:r w:rsidRPr="00044964">
        <w:rPr>
          <w:rFonts w:ascii="Times New Roman" w:hAnsi="Times New Roman" w:cs="Times New Roman"/>
          <w:sz w:val="24"/>
          <w:szCs w:val="24"/>
        </w:rPr>
        <w:br/>
        <w:t xml:space="preserve">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</w:t>
      </w:r>
      <w:hyperlink r:id="rId14" w:history="1">
        <w:r w:rsidRPr="00044964">
          <w:rPr>
            <w:rFonts w:ascii="Times New Roman" w:hAnsi="Times New Roman" w:cs="Times New Roman"/>
            <w:sz w:val="24"/>
            <w:szCs w:val="24"/>
          </w:rPr>
          <w:t>федерального компонента</w:t>
        </w:r>
      </w:hyperlink>
      <w:r w:rsidRPr="00044964">
        <w:rPr>
          <w:rFonts w:ascii="Times New Roman" w:hAnsi="Times New Roman" w:cs="Times New Roman"/>
          <w:sz w:val="24"/>
          <w:szCs w:val="24"/>
        </w:rPr>
        <w:t xml:space="preserve"> государственного стандарта общего образования.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Учебный план состоит из инвариантной части (федеральный компонент) и вариативной части (региональный компонент и компонент образовательной организации).</w:t>
      </w:r>
    </w:p>
    <w:p w:rsidR="00FD0EBE" w:rsidRDefault="00FD0EBE" w:rsidP="00044964">
      <w:pPr>
        <w:pStyle w:val="Head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2.1. Федеральный компонент.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2.1.2. Перечень учебных предметов и минимальное количество учебных часов, отведенное на изучение учебных предметов </w:t>
      </w:r>
      <w:hyperlink r:id="rId15" w:history="1">
        <w:r w:rsidRPr="00044964">
          <w:rPr>
            <w:rFonts w:ascii="Times New Roman" w:hAnsi="Times New Roman" w:cs="Times New Roman"/>
            <w:sz w:val="24"/>
            <w:szCs w:val="24"/>
          </w:rPr>
          <w:t>федерального компонента</w:t>
        </w:r>
      </w:hyperlink>
      <w:r w:rsidRPr="00044964">
        <w:rPr>
          <w:rFonts w:ascii="Times New Roman" w:hAnsi="Times New Roman" w:cs="Times New Roman"/>
          <w:sz w:val="24"/>
          <w:szCs w:val="24"/>
        </w:rPr>
        <w:t xml:space="preserve"> государственного стандарта общего образования, являются обязательными.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2.1.3. Реализация учебного предмета «Математика» осуществляется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1) предметом «Математика»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ИЛИ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2) предметами «Алгебра» и «Геометрия». В этом случае примерный недельный учебный план основного общего образования может быть представлен следующим образом:</w:t>
      </w:r>
    </w:p>
    <w:p w:rsidR="00044964" w:rsidRPr="00044964" w:rsidRDefault="00044964" w:rsidP="00044964">
      <w:pPr>
        <w:pStyle w:val="msolistparagraph0"/>
        <w:spacing w:line="276" w:lineRule="auto"/>
        <w:ind w:left="0"/>
      </w:pPr>
    </w:p>
    <w:tbl>
      <w:tblPr>
        <w:tblW w:w="9720" w:type="dxa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445"/>
        <w:gridCol w:w="675"/>
        <w:gridCol w:w="690"/>
        <w:gridCol w:w="690"/>
        <w:gridCol w:w="675"/>
        <w:gridCol w:w="675"/>
        <w:gridCol w:w="870"/>
      </w:tblGrid>
      <w:tr w:rsidR="00044964" w:rsidRPr="00044964" w:rsidTr="00145429">
        <w:trPr>
          <w:trHeight w:val="328"/>
        </w:trPr>
        <w:tc>
          <w:tcPr>
            <w:tcW w:w="5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4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5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5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4964" w:rsidRPr="00044964" w:rsidTr="00145429">
        <w:tc>
          <w:tcPr>
            <w:tcW w:w="5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4964" w:rsidRPr="00044964" w:rsidTr="00145429">
        <w:tc>
          <w:tcPr>
            <w:tcW w:w="5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44964" w:rsidRPr="00044964" w:rsidRDefault="00044964" w:rsidP="00044964">
      <w:pPr>
        <w:pStyle w:val="msolistparagraph0"/>
        <w:spacing w:line="276" w:lineRule="auto"/>
        <w:ind w:left="0"/>
      </w:pP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2.1.4. Изучение учебного предмета «Иностранный язык» предусмотрено на базовом уровне 3 часа в неделю.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При изучении учебного предмета «Иностранный язык»  количество учебных часов  3 часа в неделю.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2.1.5. Изучение учебного предмета «Искусство (Музыка и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>)» осуществляется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1)  интегрированным курсом «Искусство» (34 часа в год),</w:t>
      </w:r>
    </w:p>
    <w:p w:rsidR="00044964" w:rsidRPr="00044964" w:rsidRDefault="00044964" w:rsidP="00044964">
      <w:pPr>
        <w:widowControl w:val="0"/>
        <w:autoSpaceDE w:val="0"/>
        <w:autoSpaceDN w:val="0"/>
        <w:adjustRightInd w:val="0"/>
        <w:ind w:firstLine="567"/>
        <w:rPr>
          <w:rStyle w:val="dash041e0431044b0447043d044b0439char1"/>
          <w:color w:val="FF0000"/>
        </w:rPr>
      </w:pPr>
      <w:r w:rsidRPr="00044964">
        <w:rPr>
          <w:rFonts w:ascii="Times New Roman" w:hAnsi="Times New Roman" w:cs="Times New Roman"/>
          <w:sz w:val="24"/>
          <w:szCs w:val="24"/>
        </w:rPr>
        <w:t>2.1.6. Изучение учебного предмета «Технология»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</w:t>
      </w:r>
      <w:r w:rsidRPr="00044964">
        <w:rPr>
          <w:rFonts w:ascii="Times New Roman" w:hAnsi="Times New Roman" w:cs="Times New Roman"/>
          <w:bCs/>
          <w:sz w:val="24"/>
          <w:szCs w:val="24"/>
        </w:rPr>
        <w:t xml:space="preserve"> «Технология. </w:t>
      </w:r>
      <w:proofErr w:type="gramStart"/>
      <w:r w:rsidRPr="00044964">
        <w:rPr>
          <w:rFonts w:ascii="Times New Roman" w:hAnsi="Times New Roman" w:cs="Times New Roman"/>
          <w:bCs/>
          <w:sz w:val="24"/>
          <w:szCs w:val="24"/>
        </w:rPr>
        <w:t>Технический труд»; «Технологии ведения дома» («Технология.</w:t>
      </w:r>
      <w:proofErr w:type="gramEnd"/>
      <w:r w:rsidRPr="000449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44964">
        <w:rPr>
          <w:rFonts w:ascii="Times New Roman" w:hAnsi="Times New Roman" w:cs="Times New Roman"/>
          <w:bCs/>
          <w:sz w:val="24"/>
          <w:szCs w:val="24"/>
        </w:rPr>
        <w:t xml:space="preserve">Обслуживающий труд»); </w:t>
      </w:r>
      <w:r w:rsidRPr="00044964">
        <w:rPr>
          <w:rFonts w:ascii="Times New Roman" w:hAnsi="Times New Roman" w:cs="Times New Roman"/>
          <w:sz w:val="24"/>
          <w:szCs w:val="24"/>
        </w:rPr>
        <w:t xml:space="preserve"> </w:t>
      </w:r>
      <w:r w:rsidRPr="00044964">
        <w:rPr>
          <w:rStyle w:val="dash041e0431044b0447043d044b0439char1"/>
        </w:rPr>
        <w:t>Каждое направление включает базовые и инвариантные разделы.</w:t>
      </w:r>
      <w:proofErr w:type="gramEnd"/>
      <w:r w:rsidRPr="00044964">
        <w:rPr>
          <w:rStyle w:val="dash041e0431044b0447043d044b0439char1"/>
        </w:rPr>
        <w:t xml:space="preserve"> Выбор направления обучения не проводиться по гендерному </w:t>
      </w:r>
      <w:r w:rsidRPr="00044964">
        <w:rPr>
          <w:rStyle w:val="dash041e0431044b0447043d044b0439char1"/>
        </w:rPr>
        <w:lastRenderedPageBreak/>
        <w:t>признаку, а исходит из образовательных потребностей и интересов обучающихся.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44964">
        <w:rPr>
          <w:rFonts w:ascii="Times New Roman" w:hAnsi="Times New Roman" w:cs="Times New Roman"/>
          <w:bCs/>
          <w:sz w:val="24"/>
          <w:szCs w:val="24"/>
        </w:rPr>
        <w:t>В образовательной организации может осуществляться изучение учебного предмета «Технология»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 (или) тем, определяется рабочей программой учителя.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Не допускается замена учебного предмета «Технология» учебным предметом «Информатика и ИКТ».</w:t>
      </w:r>
    </w:p>
    <w:p w:rsidR="00044964" w:rsidRPr="00044964" w:rsidRDefault="00044964" w:rsidP="00044964">
      <w:pPr>
        <w:pStyle w:val="22"/>
        <w:keepNext/>
        <w:keepLines/>
        <w:shd w:val="clear" w:color="auto" w:fill="auto"/>
        <w:tabs>
          <w:tab w:val="left" w:pos="945"/>
          <w:tab w:val="center" w:pos="4904"/>
          <w:tab w:val="left" w:pos="7680"/>
        </w:tabs>
        <w:spacing w:after="126" w:line="276" w:lineRule="auto"/>
        <w:ind w:left="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44964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044964">
        <w:rPr>
          <w:rFonts w:ascii="Times New Roman" w:hAnsi="Times New Roman" w:cs="Times New Roman"/>
          <w:b w:val="0"/>
          <w:sz w:val="24"/>
          <w:szCs w:val="24"/>
          <w:lang w:bidi="ru-RU"/>
        </w:rPr>
        <w:t>обучающимися</w:t>
      </w:r>
      <w:proofErr w:type="gramEnd"/>
      <w:r w:rsidRPr="00044964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</w:t>
      </w:r>
      <w:r w:rsidRPr="0004496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044964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b w:val="0"/>
          <w:sz w:val="24"/>
          <w:szCs w:val="24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народов  России».</w:t>
      </w:r>
    </w:p>
    <w:p w:rsidR="00044964" w:rsidRPr="00044964" w:rsidRDefault="00044964" w:rsidP="00044964">
      <w:pPr>
        <w:pStyle w:val="22"/>
        <w:keepNext/>
        <w:keepLines/>
        <w:shd w:val="clear" w:color="auto" w:fill="auto"/>
        <w:tabs>
          <w:tab w:val="left" w:pos="945"/>
          <w:tab w:val="center" w:pos="4904"/>
          <w:tab w:val="left" w:pos="7680"/>
        </w:tabs>
        <w:spacing w:after="126" w:line="276" w:lineRule="auto"/>
        <w:ind w:left="6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2.2. Часы регионального компонента и компонента образовательной организации отводится на изучение родного языка и родной литературы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 классах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>2ч в неделю), а также на изучение История Дагестана 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, КТНД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( по 1 часу в неделю), география Дагестана в 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классе ( 0,5 часов) , 1 час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классе на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подготовку Соблюдение регионального компонента учебного плана является обязательным для образовательной организации.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2.2.1. Изучение учебного предмета «Основы безопасности жизнедеятельности» в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классе проходит в форме отдельного учебного предмета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Недельный учебный план МБОУ «Каспийская гимназия» 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на 2018-2019 учебный год  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пятидневная 5-7 классы и шестидневная-8 класс учебная неделя</w:t>
      </w: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3402"/>
        <w:gridCol w:w="850"/>
        <w:gridCol w:w="709"/>
        <w:gridCol w:w="851"/>
        <w:gridCol w:w="708"/>
        <w:gridCol w:w="1134"/>
      </w:tblGrid>
      <w:tr w:rsidR="00044964" w:rsidRPr="00044964" w:rsidTr="00145429">
        <w:trPr>
          <w:trHeight w:hRule="exact" w:val="48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44964" w:rsidRPr="00044964" w:rsidTr="00145429">
        <w:trPr>
          <w:trHeight w:hRule="exact" w:val="432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4964" w:rsidRPr="00044964" w:rsidTr="00145429">
        <w:trPr>
          <w:trHeight w:hRule="exact"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4964" w:rsidRPr="00044964" w:rsidTr="00145429">
        <w:trPr>
          <w:trHeight w:hRule="exact" w:val="27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4964" w:rsidRPr="00044964" w:rsidTr="00145429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 </w:t>
            </w:r>
            <w:proofErr w:type="gramStart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</w:t>
            </w:r>
            <w:proofErr w:type="gramEnd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4964" w:rsidRPr="00044964" w:rsidTr="00145429">
        <w:trPr>
          <w:trHeight w:hRule="exact"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4964" w:rsidRPr="00044964" w:rsidTr="00145429">
        <w:trPr>
          <w:trHeight w:hRule="exact" w:val="61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39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14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Допустимая недельная образовательная нагрузка по </w:t>
            </w:r>
            <w:proofErr w:type="spellStart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СанПИН</w:t>
            </w:r>
            <w:proofErr w:type="spellEnd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5-ти  и 6-ти дневка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4284</w:t>
            </w:r>
          </w:p>
        </w:tc>
      </w:tr>
      <w:tr w:rsidR="00044964" w:rsidRPr="00044964" w:rsidTr="00145429">
        <w:trPr>
          <w:trHeight w:hRule="exact" w:val="3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FD0EBE" w:rsidRPr="00044964" w:rsidRDefault="00FD0EBE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eastAsia="Arial" w:hAnsi="Times New Roman" w:cs="Times New Roman"/>
          <w:sz w:val="24"/>
          <w:szCs w:val="24"/>
          <w:lang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Годовой учебный план основного общего образования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пятидневная 5-7 классы и шестидневная-8 класс учебная неделя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3402"/>
        <w:gridCol w:w="850"/>
        <w:gridCol w:w="709"/>
        <w:gridCol w:w="851"/>
        <w:gridCol w:w="708"/>
        <w:gridCol w:w="709"/>
      </w:tblGrid>
      <w:tr w:rsidR="00044964" w:rsidRPr="00044964" w:rsidTr="00145429">
        <w:trPr>
          <w:trHeight w:hRule="exact" w:val="48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44964" w:rsidRPr="00044964" w:rsidTr="00145429">
        <w:trPr>
          <w:trHeight w:hRule="exact" w:val="432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646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</w:tr>
      <w:tr w:rsidR="00044964" w:rsidRPr="00044964" w:rsidTr="00145429">
        <w:trPr>
          <w:trHeight w:hRule="exact"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044964" w:rsidRPr="00044964" w:rsidTr="00145429">
        <w:trPr>
          <w:trHeight w:hRule="exact" w:val="27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044964" w:rsidRPr="00044964" w:rsidTr="00145429">
        <w:trPr>
          <w:trHeight w:hRule="exact" w:val="2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408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044964" w:rsidRPr="00044964" w:rsidTr="00145429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 </w:t>
            </w:r>
            <w:proofErr w:type="gramStart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</w:t>
            </w:r>
            <w:proofErr w:type="gramEnd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044964" w:rsidRPr="00044964" w:rsidTr="00145429">
        <w:trPr>
          <w:trHeight w:hRule="exact"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408</w:t>
            </w:r>
          </w:p>
        </w:tc>
      </w:tr>
      <w:tr w:rsidR="00044964" w:rsidRPr="00044964" w:rsidTr="00145429">
        <w:trPr>
          <w:trHeight w:hRule="exact" w:val="56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39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Предпрофильная</w:t>
            </w:r>
            <w:proofErr w:type="spellEnd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14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Допустимая недельная образовательная нагрузка по </w:t>
            </w:r>
            <w:proofErr w:type="spellStart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СанПИН</w:t>
            </w:r>
            <w:proofErr w:type="spellEnd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5-ти  и 6-ти дневка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4284</w:t>
            </w:r>
          </w:p>
        </w:tc>
      </w:tr>
      <w:tr w:rsidR="00044964" w:rsidRPr="00044964" w:rsidTr="00145429">
        <w:trPr>
          <w:trHeight w:hRule="exact" w:val="3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Недельный учебный план МБОУ «Каспийская гимназия» 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на 2018-2019 учебный год  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9 класс шестидневная учебная неделя</w:t>
      </w: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798" w:type="dxa"/>
        <w:tblInd w:w="5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3402"/>
        <w:gridCol w:w="709"/>
        <w:gridCol w:w="851"/>
      </w:tblGrid>
      <w:tr w:rsidR="00044964" w:rsidRPr="00044964" w:rsidTr="00145429">
        <w:trPr>
          <w:trHeight w:hRule="exact" w:val="76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Style w:val="9pt"/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044964" w:rsidRPr="00044964" w:rsidTr="00145429">
        <w:trPr>
          <w:trHeight w:hRule="exact" w:val="432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7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044964" w:rsidRPr="00044964" w:rsidTr="00145429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 </w:t>
            </w:r>
            <w:proofErr w:type="gramStart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</w:t>
            </w:r>
            <w:proofErr w:type="gramEnd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4964" w:rsidRPr="00044964" w:rsidTr="00145429">
        <w:trPr>
          <w:trHeight w:hRule="exact" w:val="61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34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Дагестана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044964" w:rsidRPr="00044964" w:rsidTr="00145429">
        <w:trPr>
          <w:trHeight w:hRule="exact" w:val="39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Предпрофильная</w:t>
            </w:r>
            <w:proofErr w:type="spellEnd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44964" w:rsidRPr="00044964" w:rsidTr="00145429">
        <w:trPr>
          <w:trHeight w:hRule="exact" w:val="14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Допустимая недельная образовательная нагрузка по </w:t>
            </w:r>
            <w:proofErr w:type="spellStart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СанПИН</w:t>
            </w:r>
            <w:proofErr w:type="spellEnd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6-ти дневка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  <w:tr w:rsidR="00044964" w:rsidRPr="00044964" w:rsidTr="00145429">
        <w:trPr>
          <w:trHeight w:hRule="exact" w:val="3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>Годовой учебный план основного общего образования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  шестидневная учебная неделя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tbl>
      <w:tblPr>
        <w:tblW w:w="7798" w:type="dxa"/>
        <w:tblInd w:w="5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3402"/>
        <w:gridCol w:w="709"/>
        <w:gridCol w:w="851"/>
      </w:tblGrid>
      <w:tr w:rsidR="00044964" w:rsidRPr="00044964" w:rsidTr="00145429">
        <w:trPr>
          <w:trHeight w:hRule="exact" w:val="68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Style w:val="9pt"/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044964" w:rsidRPr="00044964" w:rsidTr="00145429">
        <w:trPr>
          <w:trHeight w:hRule="exact" w:val="432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044964" w:rsidRPr="00044964" w:rsidTr="00145429">
        <w:trPr>
          <w:trHeight w:hRule="exact" w:val="27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044964" w:rsidRPr="00044964" w:rsidTr="00145429">
        <w:trPr>
          <w:trHeight w:hRule="exact" w:val="2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044964" w:rsidRPr="00044964" w:rsidTr="00145429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 </w:t>
            </w:r>
            <w:proofErr w:type="gramStart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</w:t>
            </w:r>
            <w:proofErr w:type="gramEnd"/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4964" w:rsidRPr="00044964" w:rsidTr="00145429">
        <w:trPr>
          <w:trHeight w:hRule="exact"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044964" w:rsidRPr="00044964" w:rsidTr="00145429">
        <w:trPr>
          <w:trHeight w:hRule="exact" w:val="56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hRule="exact"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34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Дагестана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44964" w:rsidRPr="00044964" w:rsidTr="00145429">
        <w:trPr>
          <w:trHeight w:hRule="exact" w:val="39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Предпрофильная</w:t>
            </w:r>
            <w:proofErr w:type="spellEnd"/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44964" w:rsidRPr="00044964" w:rsidTr="00145429">
        <w:trPr>
          <w:trHeight w:hRule="exact" w:val="14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Допустимая недельная образовательная нагрузка по </w:t>
            </w:r>
            <w:proofErr w:type="spellStart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СанПИН</w:t>
            </w:r>
            <w:proofErr w:type="spellEnd"/>
            <w:r w:rsidRPr="000449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6-ти дневка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  <w:tr w:rsidR="00044964" w:rsidRPr="00044964" w:rsidTr="00145429">
        <w:trPr>
          <w:trHeight w:hRule="exact" w:val="3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ind w:firstLine="709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044964" w:rsidRDefault="00044964" w:rsidP="00044964">
      <w:pPr>
        <w:pStyle w:val="Heading"/>
        <w:spacing w:line="276" w:lineRule="auto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FD0EBE" w:rsidRDefault="00FD0EBE" w:rsidP="00044964">
      <w:pPr>
        <w:pStyle w:val="Heading"/>
        <w:spacing w:line="276" w:lineRule="auto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FD0EBE" w:rsidRPr="00044964" w:rsidRDefault="00FD0EBE" w:rsidP="00044964">
      <w:pPr>
        <w:pStyle w:val="Heading"/>
        <w:spacing w:line="276" w:lineRule="auto"/>
        <w:contextualSpacing/>
        <w:rPr>
          <w:rFonts w:ascii="Times New Roman" w:hAnsi="Times New Roman" w:cs="Times New Roman"/>
          <w:b w:val="0"/>
          <w:spacing w:val="2"/>
          <w:sz w:val="24"/>
          <w:szCs w:val="24"/>
        </w:rPr>
      </w:pP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ConsPlusNormal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Годовой</w:t>
      </w:r>
      <w:proofErr w:type="spellEnd"/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964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694"/>
        <w:gridCol w:w="992"/>
        <w:gridCol w:w="850"/>
        <w:gridCol w:w="851"/>
        <w:gridCol w:w="709"/>
        <w:gridCol w:w="1134"/>
      </w:tblGrid>
      <w:tr w:rsidR="00044964" w:rsidRPr="00044964" w:rsidTr="00145429">
        <w:tc>
          <w:tcPr>
            <w:tcW w:w="2552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694" w:type="dxa"/>
            <w:vMerge w:val="restart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направлений </w:t>
            </w: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(программы ВУД)</w:t>
            </w:r>
          </w:p>
        </w:tc>
        <w:tc>
          <w:tcPr>
            <w:tcW w:w="3402" w:type="dxa"/>
            <w:gridSpan w:val="4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044964" w:rsidRPr="00044964" w:rsidRDefault="00044964" w:rsidP="00044964">
            <w:pPr>
              <w:pStyle w:val="ConsPlusNormal"/>
              <w:tabs>
                <w:tab w:val="right" w:pos="1970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44964" w:rsidRPr="00044964" w:rsidTr="00145429">
        <w:tc>
          <w:tcPr>
            <w:tcW w:w="2552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828"/>
        </w:trPr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9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2-й иностранный язык: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Французский, немецкий</w:t>
            </w:r>
          </w:p>
        </w:tc>
        <w:tc>
          <w:tcPr>
            <w:tcW w:w="99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269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Растим патриотов России</w:t>
            </w:r>
          </w:p>
        </w:tc>
        <w:tc>
          <w:tcPr>
            <w:tcW w:w="99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1667"/>
        </w:trPr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1890"/>
        </w:trPr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sz w:val="24"/>
                <w:szCs w:val="24"/>
              </w:rPr>
              <w:t>Школьное научное общество</w:t>
            </w: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rPr>
          <w:trHeight w:val="1324"/>
        </w:trPr>
        <w:tc>
          <w:tcPr>
            <w:tcW w:w="2552" w:type="dxa"/>
          </w:tcPr>
          <w:p w:rsidR="00044964" w:rsidRPr="00044964" w:rsidRDefault="00044964" w:rsidP="000449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404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227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64" w:rsidRPr="00044964" w:rsidTr="00145429">
        <w:tc>
          <w:tcPr>
            <w:tcW w:w="2552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center"/>
          </w:tcPr>
          <w:p w:rsidR="00044964" w:rsidRPr="00044964" w:rsidRDefault="00044964" w:rsidP="00044964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4964">
              <w:rPr>
                <w:rFonts w:ascii="Times New Roman" w:hAnsi="Times New Roman" w:cs="Times New Roman"/>
                <w:b w:val="0"/>
                <w:sz w:val="24"/>
                <w:szCs w:val="24"/>
              </w:rPr>
              <w:t>405</w:t>
            </w:r>
          </w:p>
        </w:tc>
        <w:tc>
          <w:tcPr>
            <w:tcW w:w="1134" w:type="dxa"/>
          </w:tcPr>
          <w:p w:rsidR="00044964" w:rsidRPr="00044964" w:rsidRDefault="00044964" w:rsidP="000449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pStyle w:val="ConsPlusNormal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t>Недельный</w:t>
      </w:r>
      <w:r w:rsidRPr="00044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4964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44964" w:rsidRPr="00044964" w:rsidRDefault="00044964" w:rsidP="0004496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:rsidR="00044964" w:rsidRPr="00044964" w:rsidRDefault="00044964" w:rsidP="0004496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Default="00044964" w:rsidP="0004496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EBE" w:rsidRPr="00044964" w:rsidRDefault="00FD0EBE" w:rsidP="0004496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МБОУ «Каспийская гимназия»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реализующей ООП СОО ФКГОС, ФБУП-2004,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на 2018/2019 учебный год</w:t>
      </w:r>
    </w:p>
    <w:p w:rsidR="00044964" w:rsidRPr="00044964" w:rsidRDefault="00044964" w:rsidP="00044964">
      <w:pPr>
        <w:pStyle w:val="Head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964" w:rsidRPr="00044964" w:rsidRDefault="00044964" w:rsidP="00044964">
      <w:pPr>
        <w:ind w:firstLine="225"/>
        <w:rPr>
          <w:rFonts w:ascii="Times New Roman" w:hAnsi="Times New Roman" w:cs="Times New Roman"/>
          <w:b/>
          <w:sz w:val="24"/>
          <w:szCs w:val="24"/>
        </w:rPr>
      </w:pPr>
      <w:r w:rsidRPr="0004496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1.2. Учебный план МБОУ «Каспийская гимназия», реализующего основные общеобразовательные программы основного общего образования, сформирован в соответствии с требованиями, изложенными в следующих документах: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– ФЗ-273);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базисный учебный план, утвержденный приказом Министерства образования Российской Федерации от 09.03.2004 № 1312 (далее - ФБУП-2004);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 начального общего, основного общего и среднего (полного) общего образования» (для 8-11 классов) (далее – ФКГОС);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Приказ Министерства образование и науки РФ № 253 от 31 марта 2014 года «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(редакция от 21.04.2016);</w:t>
      </w:r>
    </w:p>
    <w:p w:rsidR="00044964" w:rsidRPr="00044964" w:rsidRDefault="00044964" w:rsidP="00044964">
      <w:pPr>
        <w:numPr>
          <w:ilvl w:val="0"/>
          <w:numId w:val="13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Санитарно-эпидемиологическими правила и нормативы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санитарного врача Российской Федерации от 29.12.10.№ 189</w:t>
      </w:r>
    </w:p>
    <w:p w:rsidR="00044964" w:rsidRPr="00044964" w:rsidRDefault="00C118DF" w:rsidP="00044964">
      <w:pPr>
        <w:numPr>
          <w:ilvl w:val="0"/>
          <w:numId w:val="13"/>
        </w:numPr>
        <w:tabs>
          <w:tab w:val="clear" w:pos="720"/>
          <w:tab w:val="num" w:pos="284"/>
        </w:tabs>
        <w:spacing w:after="0"/>
        <w:ind w:hanging="862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44964" w:rsidRPr="0004496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Письмо № 06-6893/01-18/18 от 05 июля 2018г.</w:t>
        </w:r>
      </w:hyperlink>
      <w:r w:rsidR="00044964" w:rsidRPr="00044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964" w:rsidRPr="00044964">
        <w:rPr>
          <w:rStyle w:val="ad"/>
          <w:rFonts w:ascii="Times New Roman" w:hAnsi="Times New Roman" w:cs="Times New Roman"/>
          <w:sz w:val="24"/>
          <w:szCs w:val="24"/>
        </w:rPr>
        <w:t>О направлении инструктивно-методического письма по составлению учебного плана и в</w:t>
      </w:r>
      <w:r w:rsidR="00044964" w:rsidRPr="00044964">
        <w:rPr>
          <w:rFonts w:ascii="Times New Roman" w:hAnsi="Times New Roman" w:cs="Times New Roman"/>
          <w:sz w:val="24"/>
          <w:szCs w:val="24"/>
        </w:rPr>
        <w:t xml:space="preserve">о исполнение приказа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примерный учебный план общеобразовательных организаций Республики Дагестан на 2018/2019 учебный год (9-11классы), </w:t>
      </w:r>
      <w:proofErr w:type="gramEnd"/>
    </w:p>
    <w:p w:rsidR="00044964" w:rsidRPr="00044964" w:rsidRDefault="00044964" w:rsidP="00044964">
      <w:pPr>
        <w:numPr>
          <w:ilvl w:val="0"/>
          <w:numId w:val="20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Устав МБОУ «Каспийская гимназия»</w:t>
      </w:r>
    </w:p>
    <w:p w:rsidR="00044964" w:rsidRPr="00044964" w:rsidRDefault="00044964" w:rsidP="00044964">
      <w:pPr>
        <w:numPr>
          <w:ilvl w:val="0"/>
          <w:numId w:val="20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lastRenderedPageBreak/>
        <w:t>Основная образовательная программа среднего общего образования МБОУ «Каспийская гимназия»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1.3. Учебный план образовательной организации, реализующей образовательные программы среднего общего образования на основе федерального компонента государственных образовательных стандартов общего образования,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 составлен на основе ФБУП-2004.</w:t>
      </w:r>
    </w:p>
    <w:p w:rsidR="00044964" w:rsidRPr="00044964" w:rsidRDefault="00044964" w:rsidP="000449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1.4. Учебный план обеспечивает выполнение гигиенических требований к режиму образовательного процесса, установленных СанПиН 2.4.2.2821-10, и предусматривает 2-летний нормативный срок освоения образовательных программ основного общего образования для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1.5. Учебный процесс для 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4964">
        <w:rPr>
          <w:rFonts w:ascii="Times New Roman" w:hAnsi="Times New Roman" w:cs="Times New Roman"/>
          <w:sz w:val="24"/>
          <w:szCs w:val="24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классов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964">
        <w:rPr>
          <w:rFonts w:ascii="Times New Roman" w:hAnsi="Times New Roman" w:cs="Times New Roman"/>
          <w:b/>
          <w:sz w:val="24"/>
          <w:szCs w:val="24"/>
        </w:rPr>
        <w:t>шестидневной</w:t>
      </w:r>
      <w:proofErr w:type="gramEnd"/>
      <w:r w:rsidRPr="00044964">
        <w:rPr>
          <w:rFonts w:ascii="Times New Roman" w:hAnsi="Times New Roman" w:cs="Times New Roman"/>
          <w:b/>
          <w:sz w:val="24"/>
          <w:szCs w:val="24"/>
        </w:rPr>
        <w:t xml:space="preserve"> учебной недели</w:t>
      </w:r>
      <w:r w:rsidRPr="00044964">
        <w:rPr>
          <w:rFonts w:ascii="Times New Roman" w:hAnsi="Times New Roman" w:cs="Times New Roman"/>
          <w:sz w:val="24"/>
          <w:szCs w:val="24"/>
        </w:rPr>
        <w:t xml:space="preserve">  в соответствии с Санитарно-эпидемиологическими нормами (СанПиН 2.4.2 2821-10), регламентирован Календарным учебным графиком на 2018/2019 учебный год, утверждённым приказом МБОУ «Каспийская гимназия» </w:t>
      </w:r>
    </w:p>
    <w:p w:rsidR="00044964" w:rsidRPr="00044964" w:rsidRDefault="00044964" w:rsidP="000449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1.6. Учебный год начинается 01.09.2018</w:t>
      </w:r>
      <w:r w:rsidRPr="00044964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044964">
        <w:rPr>
          <w:rFonts w:ascii="Times New Roman" w:hAnsi="Times New Roman" w:cs="Times New Roman"/>
          <w:sz w:val="24"/>
          <w:szCs w:val="24"/>
        </w:rPr>
        <w:t xml:space="preserve">  Расписание уроков составляется для обязательных и элективных курсов.  Общий объем нагрузки в течение дня не должен превышать:</w:t>
      </w:r>
    </w:p>
    <w:p w:rsidR="00044964" w:rsidRPr="00044964" w:rsidRDefault="00044964" w:rsidP="00044964">
      <w:pPr>
        <w:pStyle w:val="11"/>
        <w:numPr>
          <w:ilvl w:val="0"/>
          <w:numId w:val="5"/>
        </w:numPr>
        <w:shd w:val="clear" w:color="auto" w:fill="auto"/>
        <w:spacing w:before="120" w:line="276" w:lineRule="auto"/>
        <w:ind w:right="567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VII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классов - не более 7 уроков.</w:t>
      </w:r>
    </w:p>
    <w:p w:rsidR="00044964" w:rsidRPr="00044964" w:rsidRDefault="00044964" w:rsidP="00044964">
      <w:pPr>
        <w:pStyle w:val="11"/>
        <w:shd w:val="clear" w:color="auto" w:fill="auto"/>
        <w:spacing w:before="120"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  в 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044964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04496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44964">
        <w:rPr>
          <w:rFonts w:ascii="Times New Roman" w:hAnsi="Times New Roman" w:cs="Times New Roman"/>
          <w:sz w:val="24"/>
          <w:szCs w:val="24"/>
        </w:rPr>
        <w:t>классах - до 3,5 ч.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-113" w:right="567" w:firstLine="58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 w:rsidRPr="00044964">
        <w:rPr>
          <w:rFonts w:ascii="Times New Roman" w:hAnsi="Times New Roman" w:cs="Times New Roman"/>
          <w:sz w:val="24"/>
          <w:szCs w:val="24"/>
        </w:rPr>
        <w:t>Режим работы по шестидневной учебной неделе определяется образовательной организацией в соответствии с СанПиН 2.4.2.2821-10.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федерального компонента, регионального компонента и компонента образовательной организации в совокупности не превышает величину недельной образовательной нагрузки, установленной СанПиН 2.4.2.2821-10. 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t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СОО.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включает несколько учебных планов, учебные планы различных профилей обучения (гуманитарный профиль – 10-2 класс, группа естественно - научного профиля 10-1 класс).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определяет: количество учебных занятий за 2 года на одного обучающегося - не менее 2170 часов и не более 2590 часов (не более 37 часов в неделю).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Учебный план определяет состав и объем учебных предметов, курсов, а также их распределение по классам (годам) обучения.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             Учебный план каждого профиля обучения содержит 10 учебных предметов и </w:t>
      </w:r>
      <w:r w:rsidRPr="000449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предусматривает изучение не менее одного учебного предмета из каждой предметной области, определенной настоящим ФГОС СОО. Общими для включения во все учебные планы являются учебные предметы: "Русский язык и литература", "Иностранный язык", "Математика: алгебра и начала математического анализа, геометрия", "История", "Физическая культура", "Основы безопасности жизнедеятельности"</w:t>
      </w:r>
      <w:proofErr w:type="gramStart"/>
      <w:r w:rsidRPr="00044964">
        <w:rPr>
          <w:rFonts w:ascii="Times New Roman" w:hAnsi="Times New Roman" w:cs="Times New Roman"/>
          <w:color w:val="000000"/>
          <w:sz w:val="24"/>
          <w:szCs w:val="24"/>
        </w:rPr>
        <w:t>,"</w:t>
      </w:r>
      <w:proofErr w:type="gramEnd"/>
      <w:r w:rsidRPr="00044964">
        <w:rPr>
          <w:rFonts w:ascii="Times New Roman" w:hAnsi="Times New Roman" w:cs="Times New Roman"/>
          <w:color w:val="000000"/>
          <w:sz w:val="24"/>
          <w:szCs w:val="24"/>
        </w:rPr>
        <w:t>Астрономия",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При этом учебный план профиля обучения содержит 3 учебных предмета на углубленном уровне изучения из соответствующей профилю обучения предметной области: естественн</w:t>
      </w:r>
      <w:proofErr w:type="gramStart"/>
      <w:r w:rsidRPr="00044964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научный профиль(алгебра и начала анализа, геометрия, биология и химия);  гуманитарный профиль ( русский язык, право, история).</w:t>
      </w:r>
    </w:p>
    <w:p w:rsidR="00044964" w:rsidRPr="00044964" w:rsidRDefault="00044964" w:rsidP="00044964">
      <w:pPr>
        <w:pStyle w:val="11"/>
        <w:shd w:val="clear" w:color="auto" w:fill="auto"/>
        <w:spacing w:before="0" w:line="276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В учебном плане предусмотрено выполнение </w:t>
      </w:r>
      <w:proofErr w:type="gramStart"/>
      <w:r w:rsidRPr="0004496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44964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индивидуального проекта.</w:t>
      </w:r>
    </w:p>
    <w:p w:rsidR="00044964" w:rsidRPr="00044964" w:rsidRDefault="00044964" w:rsidP="00044964">
      <w:pPr>
        <w:ind w:left="-57" w:right="567"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в 10-11 классах проводится в виде контрольных работ по всем предметам учебного плана  ОУ в сроки с 17.04.2019 года по 19.05.2019 года.</w:t>
      </w:r>
      <w:r w:rsidRPr="00044964">
        <w:rPr>
          <w:rFonts w:ascii="Times New Roman" w:hAnsi="Times New Roman" w:cs="Times New Roman"/>
          <w:sz w:val="24"/>
          <w:szCs w:val="24"/>
        </w:rPr>
        <w:t xml:space="preserve"> Нагрузка равномерно распределяется в течение недели. </w:t>
      </w:r>
    </w:p>
    <w:p w:rsidR="00044964" w:rsidRPr="00044964" w:rsidRDefault="00044964" w:rsidP="0004496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обязательных и факультативных занятий.  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согласно СанПиН 2.4.2.2821-10.</w:t>
      </w:r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 xml:space="preserve">При организации обучения в очно-заочной и (или) заочной формах (Инструктивно-методическое письмо «Об организации обучения на дому по основным общеобразовательным программам обучающихся, нуждающихся в длительном лечении, а также детей-инвалидов» № 03-20-2881/15-0-0 от 13.07.2015) составляется индивидуальный учебный план для конкретного обучающегося с учетом особенностей его здоровья, способностей и потребностей. </w:t>
      </w:r>
      <w:proofErr w:type="gramEnd"/>
    </w:p>
    <w:p w:rsidR="00044964" w:rsidRPr="00044964" w:rsidRDefault="00044964" w:rsidP="00044964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разрабатываться с участием самих обучающихся и их родителей (законных представителей). Учебные планы основаны на требованиях ФКГОС (ФБУП-2004).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1.8. В целях реализации общеобразовательных программ в соответствии </w:t>
      </w:r>
      <w:r w:rsidRPr="00044964">
        <w:rPr>
          <w:rFonts w:ascii="Times New Roman" w:hAnsi="Times New Roman" w:cs="Times New Roman"/>
          <w:sz w:val="24"/>
          <w:szCs w:val="24"/>
        </w:rPr>
        <w:br/>
        <w:t>с образовательной программой МБОУ «Каспийская гимназия»  осуществляется деление классов на две группы</w:t>
      </w:r>
    </w:p>
    <w:p w:rsidR="00044964" w:rsidRPr="00044964" w:rsidRDefault="00044964" w:rsidP="000449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1.8.1. при реализации основной общеобразовательной программы основного общего образования при проведении учебных занятий по «Иностранному языку»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а также по «Информатике и ИКТ», «Физике» и «Химии» (во время проведения практических занятий) при наполняемости </w:t>
      </w:r>
      <w:r w:rsidRPr="00044964">
        <w:rPr>
          <w:rFonts w:ascii="Times New Roman" w:hAnsi="Times New Roman" w:cs="Times New Roman"/>
          <w:sz w:val="24"/>
          <w:szCs w:val="24"/>
        </w:rPr>
        <w:br/>
        <w:t>10-11 классов 25 и более человек;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1.8.2. при организации профильной подготовки в X –</w:t>
      </w:r>
      <w:r w:rsidRPr="0004496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044964">
        <w:rPr>
          <w:rFonts w:ascii="Times New Roman" w:hAnsi="Times New Roman" w:cs="Times New Roman"/>
          <w:sz w:val="24"/>
          <w:szCs w:val="24"/>
        </w:rPr>
        <w:t xml:space="preserve"> классах при проведении занятий  не производится деление на группы. 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>1.9. Для использования при реализации образовательной программы МБОУ «Каспийская гимназия» выбраны: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</w:t>
      </w:r>
      <w:r w:rsidRPr="00044964">
        <w:rPr>
          <w:rFonts w:ascii="Times New Roman" w:hAnsi="Times New Roman" w:cs="Times New Roman"/>
          <w:sz w:val="24"/>
          <w:szCs w:val="24"/>
        </w:rPr>
        <w:lastRenderedPageBreak/>
        <w:t xml:space="preserve">программ начального общего, основного общего, среднего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31.03.2014 № 253);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0449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4964">
        <w:rPr>
          <w:rFonts w:ascii="Times New Roman" w:hAnsi="Times New Roman" w:cs="Times New Roman"/>
          <w:sz w:val="24"/>
          <w:szCs w:val="24"/>
        </w:rPr>
        <w:t xml:space="preserve"> России от 09.06.2016 № 699).</w:t>
      </w:r>
    </w:p>
    <w:p w:rsidR="00044964" w:rsidRPr="00044964" w:rsidRDefault="00044964" w:rsidP="0004496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1.10. Освоение образовательной программы сопровождается промежуточной аттестацией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. Формой проведения промежуточной аттестации обучающихся по всем предметам учебного плана    10-11 классов является выведение годовых отметок успеваемости на основе полугодовых отметок успеваемости, выставленных обучающимся в течение соответствующего учебного года. Порядок проведения промежуточной аттестации регулируется Положением «О формах, периодичности и порядке текущего контроля успеваемости и промежуточной 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обучающихся МБОУ «Каспийская гимназия»  утвержденным приказом от 30. 08 18 г.  № 1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1.11. Реализация учебного плана МБОУ «Каспийская гимназия»                  в 2018-2019 году полностью обеспечена кадровыми ресурсами, программно-методическими комплектами в соответствии с уровнями обучения и субсидией на выполнение государственного задания. </w:t>
      </w:r>
    </w:p>
    <w:p w:rsidR="00044964" w:rsidRPr="00044964" w:rsidRDefault="00044964" w:rsidP="00044964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44964">
        <w:rPr>
          <w:rFonts w:ascii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</w:rPr>
        <w:t xml:space="preserve">Элективные учебные предметы – обязательные учебные предметы по выбору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образовательной организации. </w:t>
      </w:r>
      <w:proofErr w:type="gramStart"/>
      <w:r w:rsidRPr="00044964">
        <w:rPr>
          <w:rFonts w:ascii="Times New Roman" w:hAnsi="Times New Roman" w:cs="Times New Roman"/>
          <w:sz w:val="24"/>
          <w:szCs w:val="24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044964">
        <w:rPr>
          <w:rFonts w:ascii="Times New Roman" w:hAnsi="Times New Roman" w:cs="Times New Roman"/>
          <w:sz w:val="24"/>
          <w:szCs w:val="24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 xml:space="preserve">Система оценивания элективного учебного предмета определяется рабочей программой учителя. При этом используется балльная система оценивания. В целях </w:t>
      </w:r>
      <w:r w:rsidRPr="00044964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044964" w:rsidRPr="00044964" w:rsidRDefault="00044964" w:rsidP="00044964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0F4638" w:rsidRDefault="00044964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044964">
        <w:rPr>
          <w:rFonts w:ascii="Times New Roman" w:hAnsi="Times New Roman" w:cs="Times New Roman"/>
          <w:sz w:val="24"/>
          <w:szCs w:val="24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0F4638" w:rsidRDefault="000F4638" w:rsidP="000F4638">
      <w:pPr>
        <w:pStyle w:val="a9"/>
        <w:spacing w:line="276" w:lineRule="auto"/>
        <w:ind w:left="-57" w:right="567" w:firstLine="708"/>
        <w:rPr>
          <w:rFonts w:ascii="Times New Roman" w:hAnsi="Times New Roman" w:cs="Times New Roman"/>
          <w:sz w:val="24"/>
          <w:szCs w:val="24"/>
          <w:lang w:bidi="ru-RU"/>
        </w:rPr>
      </w:pPr>
    </w:p>
    <w:p w:rsidR="00532B1C" w:rsidRDefault="00532B1C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0F4638" w:rsidRDefault="000F4638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0F4638" w:rsidRDefault="000F4638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FD0EBE" w:rsidRPr="00FD0EBE" w:rsidRDefault="00FD0EBE" w:rsidP="00FD0EBE">
      <w:pPr>
        <w:spacing w:after="0"/>
        <w:jc w:val="center"/>
        <w:rPr>
          <w:rFonts w:ascii="Times New Roman" w:hAnsi="Times New Roman" w:cs="Times New Roman"/>
          <w:b/>
        </w:rPr>
      </w:pPr>
      <w:r w:rsidRPr="00FD0EBE">
        <w:rPr>
          <w:rFonts w:ascii="Times New Roman" w:hAnsi="Times New Roman" w:cs="Times New Roman"/>
          <w:b/>
        </w:rPr>
        <w:lastRenderedPageBreak/>
        <w:t>Учебный план среднего общего образования МБОУ «Каспийская гимназия» на 2018-2019 учебный год</w:t>
      </w:r>
    </w:p>
    <w:p w:rsidR="00FD0EBE" w:rsidRPr="00FD0EBE" w:rsidRDefault="00FD0EBE" w:rsidP="00FD0EB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D0EBE">
        <w:rPr>
          <w:rFonts w:ascii="Times New Roman" w:hAnsi="Times New Roman" w:cs="Times New Roman"/>
          <w:b/>
        </w:rPr>
        <w:t>Естественно-научный</w:t>
      </w:r>
      <w:proofErr w:type="gramEnd"/>
      <w:r w:rsidRPr="00FD0EBE">
        <w:rPr>
          <w:rFonts w:ascii="Times New Roman" w:hAnsi="Times New Roman" w:cs="Times New Roman"/>
          <w:b/>
        </w:rPr>
        <w:t xml:space="preserve"> профиль</w:t>
      </w:r>
    </w:p>
    <w:tbl>
      <w:tblPr>
        <w:tblpPr w:leftFromText="180" w:rightFromText="180" w:vertAnchor="page" w:horzAnchor="margin" w:tblpX="-62" w:tblpY="2386"/>
        <w:tblW w:w="10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7"/>
        <w:gridCol w:w="2833"/>
        <w:gridCol w:w="975"/>
        <w:gridCol w:w="977"/>
        <w:gridCol w:w="975"/>
        <w:gridCol w:w="977"/>
        <w:gridCol w:w="1061"/>
      </w:tblGrid>
      <w:tr w:rsidR="00FD0EBE" w:rsidRPr="00FD0EBE" w:rsidTr="00FD0EBE">
        <w:trPr>
          <w:trHeight w:val="1048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Предметные области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3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952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 xml:space="preserve">   </w:t>
            </w:r>
            <w:r w:rsidRPr="00FD0EBE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FD0EBE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(направление Химик</w:t>
            </w:r>
            <w:proofErr w:type="gramStart"/>
            <w:r w:rsidRPr="00FD0EBE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FD0EBE">
              <w:rPr>
                <w:rFonts w:ascii="Times New Roman" w:hAnsi="Times New Roman" w:cs="Times New Roman"/>
                <w:b/>
              </w:rPr>
              <w:t xml:space="preserve"> биологическое)</w:t>
            </w:r>
          </w:p>
        </w:tc>
        <w:tc>
          <w:tcPr>
            <w:tcW w:w="1952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 xml:space="preserve"> </w:t>
            </w:r>
            <w:r w:rsidRPr="00FD0EBE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FD0EBE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FD0EBE">
              <w:rPr>
                <w:rFonts w:ascii="Times New Roman" w:hAnsi="Times New Roman" w:cs="Times New Roman"/>
                <w:b/>
              </w:rPr>
              <w:t>(направление</w:t>
            </w:r>
            <w:proofErr w:type="gramEnd"/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Физико-химическое)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FD0EBE" w:rsidRPr="00FD0EBE" w:rsidTr="00FD0EBE">
        <w:trPr>
          <w:trHeight w:val="70"/>
        </w:trPr>
        <w:tc>
          <w:tcPr>
            <w:tcW w:w="2527" w:type="dxa"/>
            <w:vMerge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0EBE" w:rsidRPr="00FD0EBE" w:rsidTr="00FD0EBE">
        <w:trPr>
          <w:trHeight w:val="123"/>
        </w:trPr>
        <w:tc>
          <w:tcPr>
            <w:tcW w:w="10325" w:type="dxa"/>
            <w:gridSpan w:val="7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Федеральный компонент</w:t>
            </w:r>
          </w:p>
        </w:tc>
      </w:tr>
      <w:tr w:rsidR="00FD0EBE" w:rsidRPr="00FD0EBE" w:rsidTr="00FD0EBE">
        <w:trPr>
          <w:trHeight w:val="123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177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FD0EBE">
        <w:trPr>
          <w:trHeight w:val="61"/>
        </w:trPr>
        <w:tc>
          <w:tcPr>
            <w:tcW w:w="252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FD0EBE">
        <w:trPr>
          <w:trHeight w:val="21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FD0EBE" w:rsidRPr="00FD0EBE" w:rsidTr="00FD0EBE">
        <w:trPr>
          <w:trHeight w:val="20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123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Математика (алгебра, геометрия)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408</w:t>
            </w:r>
          </w:p>
        </w:tc>
      </w:tr>
      <w:tr w:rsidR="00FD0EBE" w:rsidRPr="00FD0EBE" w:rsidTr="00FD0EBE">
        <w:trPr>
          <w:trHeight w:val="123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50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FD0EBE">
              <w:rPr>
                <w:rFonts w:ascii="Times New Roman" w:hAnsi="Times New Roman" w:cs="Times New Roman"/>
                <w:b/>
              </w:rPr>
              <w:t>Естественно-научные</w:t>
            </w:r>
            <w:proofErr w:type="gramEnd"/>
            <w:r w:rsidRPr="00FD0EBE">
              <w:rPr>
                <w:rFonts w:ascii="Times New Roman" w:hAnsi="Times New Roman" w:cs="Times New Roman"/>
                <w:b/>
              </w:rPr>
              <w:t xml:space="preserve"> предметы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FD0EBE">
        <w:trPr>
          <w:trHeight w:val="49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FD0EBE">
        <w:trPr>
          <w:trHeight w:val="49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49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FD0EBE" w:rsidRPr="00FD0EBE" w:rsidTr="00FD0EBE">
        <w:trPr>
          <w:trHeight w:val="49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FD0EBE">
        <w:trPr>
          <w:trHeight w:val="123"/>
        </w:trPr>
        <w:tc>
          <w:tcPr>
            <w:tcW w:w="2527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FD0EBE">
        <w:trPr>
          <w:trHeight w:val="122"/>
        </w:trPr>
        <w:tc>
          <w:tcPr>
            <w:tcW w:w="2527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122"/>
        </w:trPr>
        <w:tc>
          <w:tcPr>
            <w:tcW w:w="9264" w:type="dxa"/>
            <w:gridSpan w:val="6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D0EBE" w:rsidRPr="00FD0EBE" w:rsidTr="00FD0EBE">
        <w:trPr>
          <w:trHeight w:val="428"/>
        </w:trPr>
        <w:tc>
          <w:tcPr>
            <w:tcW w:w="252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FD0EBE">
        <w:trPr>
          <w:trHeight w:val="189"/>
        </w:trPr>
        <w:tc>
          <w:tcPr>
            <w:tcW w:w="9264" w:type="dxa"/>
            <w:gridSpan w:val="6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0EBE" w:rsidRPr="00FD0EBE" w:rsidTr="00FD0EBE">
        <w:trPr>
          <w:trHeight w:val="122"/>
        </w:trPr>
        <w:tc>
          <w:tcPr>
            <w:tcW w:w="252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FD0EBE">
        <w:trPr>
          <w:trHeight w:val="122"/>
        </w:trPr>
        <w:tc>
          <w:tcPr>
            <w:tcW w:w="252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FD0EBE">
        <w:trPr>
          <w:trHeight w:val="1192"/>
        </w:trPr>
        <w:tc>
          <w:tcPr>
            <w:tcW w:w="2527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Элективные курсы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-Индивидуальный учебный проект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-Современный русский яз. 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-Финансовая грамотность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D0EBE" w:rsidRPr="00FD0EBE" w:rsidTr="00FD0EBE">
        <w:trPr>
          <w:trHeight w:val="651"/>
        </w:trPr>
        <w:tc>
          <w:tcPr>
            <w:tcW w:w="5360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Допустимая недельная образовательная нагрузка по СанПиН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106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2482         (2170-2590)</w:t>
            </w:r>
          </w:p>
        </w:tc>
      </w:tr>
    </w:tbl>
    <w:p w:rsidR="000F4638" w:rsidRDefault="000F4638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0F4638" w:rsidRDefault="000F4638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0F4638" w:rsidRDefault="000F4638" w:rsidP="00044964">
      <w:pPr>
        <w:rPr>
          <w:rFonts w:ascii="Times New Roman" w:hAnsi="Times New Roman" w:cs="Times New Roman"/>
          <w:b/>
          <w:sz w:val="24"/>
          <w:szCs w:val="24"/>
        </w:rPr>
      </w:pPr>
    </w:p>
    <w:p w:rsidR="00FD0EBE" w:rsidRDefault="00FD0EBE" w:rsidP="000449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0EBE" w:rsidRPr="00FD0EBE" w:rsidRDefault="00FD0EBE" w:rsidP="00FD0EBE">
      <w:pPr>
        <w:spacing w:after="0"/>
        <w:jc w:val="center"/>
        <w:rPr>
          <w:rFonts w:ascii="Times New Roman" w:hAnsi="Times New Roman" w:cs="Times New Roman"/>
          <w:b/>
        </w:rPr>
      </w:pPr>
      <w:r w:rsidRPr="00FD0EBE">
        <w:rPr>
          <w:rFonts w:ascii="Times New Roman" w:hAnsi="Times New Roman" w:cs="Times New Roman"/>
          <w:b/>
        </w:rPr>
        <w:lastRenderedPageBreak/>
        <w:t>Учебный план среднего общего образования</w:t>
      </w:r>
    </w:p>
    <w:p w:rsidR="00FD0EBE" w:rsidRPr="00FD0EBE" w:rsidRDefault="00FD0EBE" w:rsidP="00FD0EBE">
      <w:pPr>
        <w:spacing w:after="0"/>
        <w:jc w:val="center"/>
        <w:rPr>
          <w:rFonts w:ascii="Times New Roman" w:hAnsi="Times New Roman" w:cs="Times New Roman"/>
          <w:b/>
        </w:rPr>
      </w:pPr>
      <w:r w:rsidRPr="00FD0EBE">
        <w:rPr>
          <w:rFonts w:ascii="Times New Roman" w:hAnsi="Times New Roman" w:cs="Times New Roman"/>
          <w:b/>
        </w:rPr>
        <w:t>МБОУ «Каспийская гимназия» на 2018-2019 учебный год</w:t>
      </w:r>
    </w:p>
    <w:p w:rsidR="00FD0EBE" w:rsidRPr="00FD0EBE" w:rsidRDefault="00FD0EBE" w:rsidP="00FD0EBE">
      <w:pPr>
        <w:spacing w:after="0"/>
        <w:jc w:val="center"/>
        <w:rPr>
          <w:rFonts w:ascii="Times New Roman" w:hAnsi="Times New Roman" w:cs="Times New Roman"/>
          <w:b/>
        </w:rPr>
      </w:pPr>
      <w:r w:rsidRPr="00FD0EBE">
        <w:rPr>
          <w:rFonts w:ascii="Times New Roman" w:hAnsi="Times New Roman" w:cs="Times New Roman"/>
          <w:b/>
        </w:rPr>
        <w:t>Гуманитарного профиля</w:t>
      </w:r>
    </w:p>
    <w:p w:rsidR="00FD0EBE" w:rsidRPr="00FD0EBE" w:rsidRDefault="00FD0EBE" w:rsidP="00FD0EBE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="-459" w:tblpY="2386"/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8"/>
        <w:gridCol w:w="2721"/>
        <w:gridCol w:w="944"/>
        <w:gridCol w:w="1029"/>
        <w:gridCol w:w="947"/>
        <w:gridCol w:w="951"/>
        <w:gridCol w:w="1287"/>
      </w:tblGrid>
      <w:tr w:rsidR="00FD0EBE" w:rsidRPr="00FD0EBE" w:rsidTr="005F641F"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Предметные области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973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 xml:space="preserve"> </w:t>
            </w:r>
            <w:r w:rsidRPr="00FD0EBE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FD0EBE">
              <w:rPr>
                <w:rFonts w:ascii="Times New Roman" w:hAnsi="Times New Roman" w:cs="Times New Roman"/>
                <w:b/>
              </w:rPr>
              <w:t xml:space="preserve"> класс   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( социально-гуманитарное направление</w:t>
            </w:r>
            <w:proofErr w:type="gramStart"/>
            <w:r w:rsidRPr="00FD0EBE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1898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 xml:space="preserve"> </w:t>
            </w:r>
            <w:r w:rsidRPr="00FD0EBE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FD0EBE">
              <w:rPr>
                <w:rFonts w:ascii="Times New Roman" w:hAnsi="Times New Roman" w:cs="Times New Roman"/>
                <w:b/>
              </w:rPr>
              <w:t xml:space="preserve"> класс (социально-гуманитарное направление)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Всего за 2 года обучения</w:t>
            </w:r>
          </w:p>
        </w:tc>
      </w:tr>
      <w:tr w:rsidR="00FD0EBE" w:rsidRPr="00FD0EBE" w:rsidTr="005F641F">
        <w:trPr>
          <w:trHeight w:val="125"/>
        </w:trPr>
        <w:tc>
          <w:tcPr>
            <w:tcW w:w="2438" w:type="dxa"/>
            <w:vMerge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0EBE" w:rsidRPr="00FD0EBE" w:rsidTr="005F641F">
        <w:trPr>
          <w:trHeight w:val="218"/>
        </w:trPr>
        <w:tc>
          <w:tcPr>
            <w:tcW w:w="10317" w:type="dxa"/>
            <w:gridSpan w:val="7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Федеральный компонент</w:t>
            </w:r>
          </w:p>
        </w:tc>
      </w:tr>
      <w:tr w:rsidR="00FD0EBE" w:rsidRPr="00FD0EBE" w:rsidTr="005F641F">
        <w:trPr>
          <w:trHeight w:val="218"/>
        </w:trPr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5F641F">
        <w:trPr>
          <w:trHeight w:val="314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FD0EBE" w:rsidRPr="00FD0EBE" w:rsidTr="005F641F">
        <w:trPr>
          <w:trHeight w:val="109"/>
        </w:trPr>
        <w:tc>
          <w:tcPr>
            <w:tcW w:w="2438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5F641F">
        <w:trPr>
          <w:trHeight w:val="38"/>
        </w:trPr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272</w:t>
            </w:r>
          </w:p>
        </w:tc>
      </w:tr>
      <w:tr w:rsidR="00FD0EBE" w:rsidRPr="00FD0EBE" w:rsidTr="005F641F">
        <w:trPr>
          <w:trHeight w:val="36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FD0EBE" w:rsidRPr="00FD0EBE" w:rsidTr="005F641F">
        <w:trPr>
          <w:trHeight w:val="218"/>
        </w:trPr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Математика (алгебра, геометрия)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272</w:t>
            </w:r>
          </w:p>
        </w:tc>
      </w:tr>
      <w:tr w:rsidR="00FD0EBE" w:rsidRPr="00FD0EBE" w:rsidTr="005F641F">
        <w:trPr>
          <w:trHeight w:val="218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88"/>
        </w:trPr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FD0EBE">
              <w:rPr>
                <w:rFonts w:ascii="Times New Roman" w:hAnsi="Times New Roman" w:cs="Times New Roman"/>
                <w:b/>
              </w:rPr>
              <w:t>Естественно-научные</w:t>
            </w:r>
            <w:proofErr w:type="gramEnd"/>
            <w:r w:rsidRPr="00FD0EBE">
              <w:rPr>
                <w:rFonts w:ascii="Times New Roman" w:hAnsi="Times New Roman" w:cs="Times New Roman"/>
                <w:b/>
              </w:rPr>
              <w:t xml:space="preserve"> предметы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87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5F641F">
        <w:trPr>
          <w:trHeight w:val="87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87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87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219"/>
        </w:trPr>
        <w:tc>
          <w:tcPr>
            <w:tcW w:w="2438" w:type="dxa"/>
            <w:vMerge w:val="restart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FD0EBE" w:rsidRPr="00FD0EBE" w:rsidTr="005F641F">
        <w:trPr>
          <w:trHeight w:val="217"/>
        </w:trPr>
        <w:tc>
          <w:tcPr>
            <w:tcW w:w="2438" w:type="dxa"/>
            <w:vMerge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5F641F">
        <w:trPr>
          <w:trHeight w:val="217"/>
        </w:trPr>
        <w:tc>
          <w:tcPr>
            <w:tcW w:w="9030" w:type="dxa"/>
            <w:gridSpan w:val="6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D0EBE" w:rsidRPr="00FD0EBE" w:rsidTr="005F641F">
        <w:trPr>
          <w:trHeight w:val="760"/>
        </w:trPr>
        <w:tc>
          <w:tcPr>
            <w:tcW w:w="2438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482"/>
        </w:trPr>
        <w:tc>
          <w:tcPr>
            <w:tcW w:w="9030" w:type="dxa"/>
            <w:gridSpan w:val="6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0EBE" w:rsidRPr="00FD0EBE" w:rsidTr="005F641F">
        <w:trPr>
          <w:trHeight w:val="217"/>
        </w:trPr>
        <w:tc>
          <w:tcPr>
            <w:tcW w:w="2438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5F641F">
        <w:trPr>
          <w:trHeight w:val="217"/>
        </w:trPr>
        <w:tc>
          <w:tcPr>
            <w:tcW w:w="2438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944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FD0EBE" w:rsidRPr="00FD0EBE" w:rsidTr="005F641F">
        <w:trPr>
          <w:trHeight w:val="1692"/>
        </w:trPr>
        <w:tc>
          <w:tcPr>
            <w:tcW w:w="2438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Элективные курсы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-Индивидуальный учебный проект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- Право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 xml:space="preserve">- Математическое моделирование 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</w:rPr>
            </w:pPr>
            <w:r w:rsidRPr="00FD0E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D0EBE" w:rsidRPr="00FD0EBE" w:rsidTr="005F641F">
        <w:trPr>
          <w:trHeight w:val="70"/>
        </w:trPr>
        <w:tc>
          <w:tcPr>
            <w:tcW w:w="5159" w:type="dxa"/>
            <w:gridSpan w:val="2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Допустимая недельная образовательная нагрузка по СанПиН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1224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1287" w:type="dxa"/>
          </w:tcPr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2482</w:t>
            </w:r>
          </w:p>
          <w:p w:rsidR="00FD0EBE" w:rsidRPr="00FD0EBE" w:rsidRDefault="00FD0EBE" w:rsidP="00FD0E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0EBE">
              <w:rPr>
                <w:rFonts w:ascii="Times New Roman" w:hAnsi="Times New Roman" w:cs="Times New Roman"/>
                <w:b/>
              </w:rPr>
              <w:t>(2170-2590)</w:t>
            </w:r>
          </w:p>
        </w:tc>
      </w:tr>
    </w:tbl>
    <w:p w:rsidR="000F4638" w:rsidRPr="00FD0EBE" w:rsidRDefault="000F4638" w:rsidP="00FD0EBE">
      <w:pPr>
        <w:spacing w:after="0"/>
        <w:rPr>
          <w:rFonts w:ascii="Times New Roman" w:hAnsi="Times New Roman" w:cs="Times New Roman"/>
        </w:rPr>
      </w:pPr>
    </w:p>
    <w:sectPr w:rsidR="000F4638" w:rsidRPr="00FD0EBE" w:rsidSect="000F4638">
      <w:headerReference w:type="default" r:id="rId17"/>
      <w:pgSz w:w="11906" w:h="16838"/>
      <w:pgMar w:top="99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70" w:rsidRDefault="00D87370" w:rsidP="00890A14">
      <w:pPr>
        <w:spacing w:after="0" w:line="240" w:lineRule="auto"/>
      </w:pPr>
      <w:r>
        <w:separator/>
      </w:r>
    </w:p>
  </w:endnote>
  <w:endnote w:type="continuationSeparator" w:id="0">
    <w:p w:rsidR="00D87370" w:rsidRDefault="00D87370" w:rsidP="0089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64" w:rsidRDefault="00C118DF">
    <w:pPr>
      <w:pStyle w:val="a5"/>
      <w:jc w:val="right"/>
    </w:pPr>
    <w:r>
      <w:fldChar w:fldCharType="begin"/>
    </w:r>
    <w:r w:rsidR="00044964">
      <w:instrText>PAGE   \* MERGEFORMAT</w:instrText>
    </w:r>
    <w:r>
      <w:fldChar w:fldCharType="separate"/>
    </w:r>
    <w:r w:rsidR="00FC535F">
      <w:rPr>
        <w:noProof/>
      </w:rPr>
      <w:t>3</w:t>
    </w:r>
    <w:r>
      <w:fldChar w:fldCharType="end"/>
    </w:r>
  </w:p>
  <w:p w:rsidR="00044964" w:rsidRDefault="000449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64" w:rsidRDefault="00C118DF">
    <w:pPr>
      <w:pStyle w:val="a5"/>
      <w:jc w:val="right"/>
    </w:pPr>
    <w:r>
      <w:fldChar w:fldCharType="begin"/>
    </w:r>
    <w:r w:rsidR="00044964">
      <w:instrText>PAGE   \* MERGEFORMAT</w:instrText>
    </w:r>
    <w:r>
      <w:fldChar w:fldCharType="separate"/>
    </w:r>
    <w:r w:rsidR="00FC535F">
      <w:rPr>
        <w:noProof/>
      </w:rPr>
      <w:t>1</w:t>
    </w:r>
    <w:r>
      <w:fldChar w:fldCharType="end"/>
    </w:r>
  </w:p>
  <w:p w:rsidR="00044964" w:rsidRDefault="000449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70" w:rsidRDefault="00D87370" w:rsidP="00890A14">
      <w:pPr>
        <w:spacing w:after="0" w:line="240" w:lineRule="auto"/>
      </w:pPr>
      <w:r>
        <w:separator/>
      </w:r>
    </w:p>
  </w:footnote>
  <w:footnote w:type="continuationSeparator" w:id="0">
    <w:p w:rsidR="00D87370" w:rsidRDefault="00D87370" w:rsidP="00890A14">
      <w:pPr>
        <w:spacing w:after="0" w:line="240" w:lineRule="auto"/>
      </w:pPr>
      <w:r>
        <w:continuationSeparator/>
      </w:r>
    </w:p>
  </w:footnote>
  <w:footnote w:id="1">
    <w:p w:rsidR="00044964" w:rsidRDefault="00044964" w:rsidP="00044964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color w:val="000000"/>
        </w:rPr>
        <w:t xml:space="preserve">Количество часов в год указано из расчета 33 учебных недель в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классе и 34 учебных недель</w:t>
      </w:r>
      <w:r w:rsidRPr="00671363">
        <w:rPr>
          <w:color w:val="000000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lang w:val="en-US"/>
        </w:rPr>
        <w:t>II</w:t>
      </w:r>
      <w:r w:rsidRPr="00671363">
        <w:rPr>
          <w:color w:val="000000"/>
        </w:rPr>
        <w:t>-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классах.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64" w:rsidRPr="003573BB" w:rsidRDefault="00044964" w:rsidP="003573BB">
    <w:pPr>
      <w:pStyle w:val="a9"/>
      <w:rPr>
        <w:rFonts w:ascii="Times New Roman" w:hAnsi="Times New Roman"/>
        <w:b/>
        <w:color w:val="000000"/>
        <w:sz w:val="18"/>
        <w:szCs w:val="18"/>
      </w:rPr>
    </w:pPr>
  </w:p>
  <w:p w:rsidR="00044964" w:rsidRDefault="000449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64" w:rsidRPr="003573BB" w:rsidRDefault="00044964" w:rsidP="003573BB">
    <w:pPr>
      <w:pStyle w:val="a9"/>
      <w:rPr>
        <w:rFonts w:ascii="Times New Roman" w:hAnsi="Times New Roman"/>
        <w:b/>
        <w:color w:val="000000"/>
        <w:sz w:val="18"/>
        <w:szCs w:val="18"/>
      </w:rPr>
    </w:pPr>
  </w:p>
  <w:p w:rsidR="00044964" w:rsidRDefault="00044964">
    <w:pPr>
      <w:pStyle w:val="a3"/>
    </w:pPr>
  </w:p>
  <w:p w:rsidR="00044964" w:rsidRDefault="000449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14" w:rsidRDefault="00890A14" w:rsidP="00532B1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7A6"/>
    <w:multiLevelType w:val="hybridMultilevel"/>
    <w:tmpl w:val="90883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2A74AE"/>
    <w:multiLevelType w:val="hybridMultilevel"/>
    <w:tmpl w:val="8B9E98D8"/>
    <w:lvl w:ilvl="0" w:tplc="C7D61218">
      <w:start w:val="90"/>
      <w:numFmt w:val="bullet"/>
      <w:lvlText w:val=""/>
      <w:lvlJc w:val="left"/>
      <w:pPr>
        <w:tabs>
          <w:tab w:val="num" w:pos="1130"/>
        </w:tabs>
        <w:ind w:left="1130" w:hanging="42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0D0C28CF"/>
    <w:multiLevelType w:val="hybridMultilevel"/>
    <w:tmpl w:val="F4BE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551DE"/>
    <w:multiLevelType w:val="hybridMultilevel"/>
    <w:tmpl w:val="069E5322"/>
    <w:lvl w:ilvl="0" w:tplc="DF8453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840332D"/>
    <w:multiLevelType w:val="hybridMultilevel"/>
    <w:tmpl w:val="EFF8C44E"/>
    <w:lvl w:ilvl="0" w:tplc="116016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FA2320"/>
    <w:multiLevelType w:val="hybridMultilevel"/>
    <w:tmpl w:val="F82EAA3C"/>
    <w:lvl w:ilvl="0" w:tplc="0419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>
    <w:nsid w:val="3E0F0492"/>
    <w:multiLevelType w:val="hybridMultilevel"/>
    <w:tmpl w:val="F87C4846"/>
    <w:lvl w:ilvl="0" w:tplc="A1327E70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0B3C89"/>
    <w:multiLevelType w:val="hybridMultilevel"/>
    <w:tmpl w:val="55AADD32"/>
    <w:lvl w:ilvl="0" w:tplc="A0C2D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1AC7E9D"/>
    <w:multiLevelType w:val="hybridMultilevel"/>
    <w:tmpl w:val="2F8A05B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F2AC0"/>
    <w:multiLevelType w:val="hybridMultilevel"/>
    <w:tmpl w:val="8DD8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50511"/>
    <w:multiLevelType w:val="hybridMultilevel"/>
    <w:tmpl w:val="FC0E7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76470"/>
    <w:multiLevelType w:val="hybridMultilevel"/>
    <w:tmpl w:val="8814E1E4"/>
    <w:lvl w:ilvl="0" w:tplc="80AE1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AF2020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7"/>
  </w:num>
  <w:num w:numId="6">
    <w:abstractNumId w:val="16"/>
  </w:num>
  <w:num w:numId="7">
    <w:abstractNumId w:val="0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A14"/>
    <w:rsid w:val="00044964"/>
    <w:rsid w:val="00097EDE"/>
    <w:rsid w:val="000F4638"/>
    <w:rsid w:val="004F7975"/>
    <w:rsid w:val="00532B1C"/>
    <w:rsid w:val="005A4E27"/>
    <w:rsid w:val="00890A14"/>
    <w:rsid w:val="0096328E"/>
    <w:rsid w:val="0099214E"/>
    <w:rsid w:val="00A10E4A"/>
    <w:rsid w:val="00C118DF"/>
    <w:rsid w:val="00D87370"/>
    <w:rsid w:val="00FC535F"/>
    <w:rsid w:val="00FC71F8"/>
    <w:rsid w:val="00FD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DF"/>
  </w:style>
  <w:style w:type="paragraph" w:styleId="1">
    <w:name w:val="heading 1"/>
    <w:basedOn w:val="a"/>
    <w:next w:val="a"/>
    <w:link w:val="10"/>
    <w:qFormat/>
    <w:rsid w:val="0004496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4964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A14"/>
  </w:style>
  <w:style w:type="paragraph" w:styleId="a5">
    <w:name w:val="footer"/>
    <w:basedOn w:val="a"/>
    <w:link w:val="a6"/>
    <w:uiPriority w:val="99"/>
    <w:unhideWhenUsed/>
    <w:rsid w:val="0089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A14"/>
  </w:style>
  <w:style w:type="paragraph" w:styleId="a7">
    <w:name w:val="Normal (Web)"/>
    <w:basedOn w:val="a"/>
    <w:uiPriority w:val="99"/>
    <w:unhideWhenUsed/>
    <w:rsid w:val="0053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532B1C"/>
    <w:rPr>
      <w:color w:val="0000FF"/>
      <w:u w:val="single"/>
    </w:rPr>
  </w:style>
  <w:style w:type="paragraph" w:styleId="a9">
    <w:name w:val="No Spacing"/>
    <w:uiPriority w:val="1"/>
    <w:qFormat/>
    <w:rsid w:val="0099214E"/>
    <w:pPr>
      <w:spacing w:after="0" w:line="240" w:lineRule="auto"/>
    </w:pPr>
  </w:style>
  <w:style w:type="paragraph" w:customStyle="1" w:styleId="Heading">
    <w:name w:val="Heading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0449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04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49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44964"/>
    <w:rPr>
      <w:vertAlign w:val="superscript"/>
    </w:rPr>
  </w:style>
  <w:style w:type="character" w:styleId="ad">
    <w:name w:val="Strong"/>
    <w:uiPriority w:val="22"/>
    <w:qFormat/>
    <w:rsid w:val="00044964"/>
    <w:rPr>
      <w:b/>
      <w:bCs/>
    </w:rPr>
  </w:style>
  <w:style w:type="character" w:customStyle="1" w:styleId="ae">
    <w:name w:val="Основной текст_"/>
    <w:link w:val="11"/>
    <w:rsid w:val="000449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044964"/>
    <w:pPr>
      <w:widowControl w:val="0"/>
      <w:shd w:val="clear" w:color="auto" w:fill="FFFFFF"/>
      <w:spacing w:before="300" w:after="0" w:line="250" w:lineRule="exact"/>
      <w:ind w:hanging="580"/>
      <w:jc w:val="both"/>
    </w:pPr>
    <w:rPr>
      <w:rFonts w:ascii="Arial" w:eastAsia="Arial" w:hAnsi="Arial" w:cs="Arial"/>
      <w:sz w:val="21"/>
      <w:szCs w:val="21"/>
    </w:rPr>
  </w:style>
  <w:style w:type="character" w:customStyle="1" w:styleId="10">
    <w:name w:val="Заголовок 1 Знак"/>
    <w:basedOn w:val="a0"/>
    <w:link w:val="1"/>
    <w:rsid w:val="00044964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4964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Preformat">
    <w:name w:val="Preforma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Style4">
    <w:name w:val="Style4"/>
    <w:basedOn w:val="a"/>
    <w:rsid w:val="00044964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rsid w:val="00044964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rsid w:val="0004496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44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ConsPlusTitle">
    <w:name w:val="ConsPlusTitle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449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044964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044964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styleId="HTML">
    <w:name w:val="HTML Preformatted"/>
    <w:basedOn w:val="a"/>
    <w:link w:val="HTML0"/>
    <w:rsid w:val="00044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449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semiHidden/>
    <w:rsid w:val="000449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0449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rsid w:val="0004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04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04496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0449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04496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"/>
    <w:rsid w:val="000449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044964"/>
  </w:style>
  <w:style w:type="character" w:styleId="af4">
    <w:name w:val="page number"/>
    <w:basedOn w:val="a0"/>
    <w:rsid w:val="00044964"/>
  </w:style>
  <w:style w:type="character" w:customStyle="1" w:styleId="21">
    <w:name w:val="Заголовок №2_"/>
    <w:link w:val="22"/>
    <w:rsid w:val="00044964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10pt">
    <w:name w:val="Основной текст + 10 pt;Полужирный"/>
    <w:rsid w:val="00044964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rsid w:val="00044964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Заголовок №2"/>
    <w:basedOn w:val="a"/>
    <w:link w:val="21"/>
    <w:rsid w:val="00044964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496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4964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A14"/>
  </w:style>
  <w:style w:type="paragraph" w:styleId="a5">
    <w:name w:val="footer"/>
    <w:basedOn w:val="a"/>
    <w:link w:val="a6"/>
    <w:uiPriority w:val="99"/>
    <w:unhideWhenUsed/>
    <w:rsid w:val="0089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A14"/>
  </w:style>
  <w:style w:type="paragraph" w:styleId="a7">
    <w:name w:val="Normal (Web)"/>
    <w:basedOn w:val="a"/>
    <w:uiPriority w:val="99"/>
    <w:unhideWhenUsed/>
    <w:rsid w:val="0053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532B1C"/>
    <w:rPr>
      <w:color w:val="0000FF"/>
      <w:u w:val="single"/>
    </w:rPr>
  </w:style>
  <w:style w:type="paragraph" w:styleId="a9">
    <w:name w:val="No Spacing"/>
    <w:uiPriority w:val="1"/>
    <w:qFormat/>
    <w:rsid w:val="0099214E"/>
    <w:pPr>
      <w:spacing w:after="0" w:line="240" w:lineRule="auto"/>
    </w:pPr>
  </w:style>
  <w:style w:type="paragraph" w:customStyle="1" w:styleId="Heading">
    <w:name w:val="Heading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0449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04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49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44964"/>
    <w:rPr>
      <w:vertAlign w:val="superscript"/>
    </w:rPr>
  </w:style>
  <w:style w:type="character" w:styleId="ad">
    <w:name w:val="Strong"/>
    <w:uiPriority w:val="22"/>
    <w:qFormat/>
    <w:rsid w:val="00044964"/>
    <w:rPr>
      <w:b/>
      <w:bCs/>
    </w:rPr>
  </w:style>
  <w:style w:type="character" w:customStyle="1" w:styleId="ae">
    <w:name w:val="Основной текст_"/>
    <w:link w:val="11"/>
    <w:rsid w:val="000449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044964"/>
    <w:pPr>
      <w:widowControl w:val="0"/>
      <w:shd w:val="clear" w:color="auto" w:fill="FFFFFF"/>
      <w:spacing w:before="300" w:after="0" w:line="250" w:lineRule="exact"/>
      <w:ind w:hanging="580"/>
      <w:jc w:val="both"/>
    </w:pPr>
    <w:rPr>
      <w:rFonts w:ascii="Arial" w:eastAsia="Arial" w:hAnsi="Arial" w:cs="Arial"/>
      <w:sz w:val="21"/>
      <w:szCs w:val="21"/>
    </w:rPr>
  </w:style>
  <w:style w:type="character" w:customStyle="1" w:styleId="10">
    <w:name w:val="Заголовок 1 Знак"/>
    <w:basedOn w:val="a0"/>
    <w:link w:val="1"/>
    <w:rsid w:val="00044964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4964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Preformat">
    <w:name w:val="Preforma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Style4">
    <w:name w:val="Style4"/>
    <w:basedOn w:val="a"/>
    <w:rsid w:val="00044964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rsid w:val="00044964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rsid w:val="0004496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044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ConsPlusTitle">
    <w:name w:val="ConsPlusTitle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449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044964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044964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styleId="HTML">
    <w:name w:val="HTML Preformatted"/>
    <w:basedOn w:val="a"/>
    <w:link w:val="HTML0"/>
    <w:rsid w:val="00044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449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semiHidden/>
    <w:rsid w:val="000449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0449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rsid w:val="0004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04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04496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0449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04496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"/>
    <w:rsid w:val="000449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044964"/>
  </w:style>
  <w:style w:type="character" w:styleId="af4">
    <w:name w:val="page number"/>
    <w:basedOn w:val="a0"/>
    <w:rsid w:val="00044964"/>
  </w:style>
  <w:style w:type="character" w:customStyle="1" w:styleId="21">
    <w:name w:val="Заголовок №2_"/>
    <w:link w:val="22"/>
    <w:rsid w:val="00044964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10pt">
    <w:name w:val="Основной текст + 10 pt;Полужирный"/>
    <w:rsid w:val="00044964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rsid w:val="00044964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Заголовок №2"/>
    <w:basedOn w:val="a"/>
    <w:link w:val="21"/>
    <w:rsid w:val="00044964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6893011818_ot_05_iyulya_2018g" TargetMode="External"/><Relationship Id="rId13" Type="http://schemas.openxmlformats.org/officeDocument/2006/relationships/hyperlink" Target="http://www.dagminobr.ru/documenty/informacionnie_pisma/pismo_066893011818_ot_05_iyulya_201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dagminobr.ru/documenty/informacionnie_pisma/pismo_066893011818_ot_05_iyulya_2018g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31A50592963D1E8E1AF402553A4A09FB7674591669C38D708599D473AA33B39AB5288BDEAB117212DY1K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31A50592963D1E8E1AF402553A4A09FB7674591669C38D708599D473AA33B39AB5288BDEAB117212D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28</Pages>
  <Words>7964</Words>
  <Characters>45400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5</cp:revision>
  <cp:lastPrinted>2018-10-01T11:17:00Z</cp:lastPrinted>
  <dcterms:created xsi:type="dcterms:W3CDTF">2018-10-06T10:43:00Z</dcterms:created>
  <dcterms:modified xsi:type="dcterms:W3CDTF">2018-10-10T06:20:00Z</dcterms:modified>
</cp:coreProperties>
</file>