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D" w:rsidRPr="00051AD5" w:rsidRDefault="00C274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>Каспийская гимназия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51AD5">
        <w:rPr>
          <w:lang w:val="ru-RU"/>
        </w:rPr>
        <w:br/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4536"/>
      </w:tblGrid>
      <w:tr w:rsidR="007B4D9D" w:rsidRPr="00051AD5" w:rsidTr="00051AD5"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D9D" w:rsidRPr="00051AD5" w:rsidRDefault="00C274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</w:p>
          <w:p w:rsidR="007B4D9D" w:rsidRPr="00051AD5" w:rsidRDefault="00051AD5" w:rsidP="00051A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</w:t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="00C274B6" w:rsidRPr="00051AD5">
              <w:rPr>
                <w:lang w:val="ru-RU"/>
              </w:rPr>
              <w:br/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="00C274B6" w:rsidRPr="00051AD5">
              <w:rPr>
                <w:lang w:val="ru-RU"/>
              </w:rPr>
              <w:br/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.2021 </w:t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274B6"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4D9D" w:rsidRPr="00051AD5" w:rsidRDefault="00C274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</w:p>
          <w:p w:rsidR="007B4D9D" w:rsidRPr="00051AD5" w:rsidRDefault="00C274B6" w:rsidP="00051A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«Каспийская гимназия» </w:t>
            </w:r>
            <w:r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.09.2021 </w:t>
            </w:r>
            <w:r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</w:tbl>
    <w:p w:rsidR="007B4D9D" w:rsidRPr="00051AD5" w:rsidRDefault="00C274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</w:p>
    <w:p w:rsidR="007B4D9D" w:rsidRPr="00051AD5" w:rsidRDefault="00C274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4D9D" w:rsidRPr="00051AD5" w:rsidRDefault="00C274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7B4D9D" w:rsidRPr="00051AD5" w:rsidRDefault="00C274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спитания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28,</w:t>
      </w:r>
    </w:p>
    <w:p w:rsidR="007B4D9D" w:rsidRPr="00051AD5" w:rsidRDefault="00C274B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безвред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2,</w:t>
      </w:r>
    </w:p>
    <w:p w:rsidR="007B4D9D" w:rsidRPr="00051AD5" w:rsidRDefault="00C274B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вательным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115.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нор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мативами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нач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инается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proofErr w:type="gramEnd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gram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заочной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заканчивается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октября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proofErr w:type="gramEnd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ез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, 11-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полугодия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4, 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>2 полугодия.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следуют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четверти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proofErr w:type="gram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четвертей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триместров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аттестаций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целе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календарном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B4D9D" w:rsidRPr="00051AD5" w:rsidRDefault="00C274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4D9D" w:rsidRPr="00051AD5" w:rsidRDefault="00C274B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4D9D" w:rsidRPr="00051AD5" w:rsidRDefault="00C274B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шестидневной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Урочная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субботу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академический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ассах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4D9D" w:rsidRDefault="00C274B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сентябре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декабре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4D9D" w:rsidRDefault="00C274B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январе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компенсирующих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организованы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сме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8.00,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13.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0.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заканчиваются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19.00.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третьего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1AD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звонков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2303"/>
        <w:gridCol w:w="1747"/>
      </w:tblGrid>
      <w:tr w:rsidR="007B4D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B4D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8:40</w:t>
            </w:r>
          </w:p>
        </w:tc>
      </w:tr>
      <w:tr w:rsidR="007B4D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9:30</w:t>
            </w:r>
          </w:p>
        </w:tc>
      </w:tr>
      <w:tr w:rsidR="007B4D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</w:t>
            </w:r>
          </w:p>
        </w:tc>
      </w:tr>
      <w:tr w:rsidR="007B4D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</w:t>
            </w:r>
          </w:p>
        </w:tc>
      </w:tr>
    </w:tbl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звонков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2051"/>
        <w:gridCol w:w="1984"/>
      </w:tblGrid>
      <w:tr w:rsidR="007B4D9D" w:rsidTr="00A90E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20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смена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Pr="00A90EA1" w:rsidRDefault="00C274B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A90E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Вторая</w:t>
            </w:r>
            <w:r w:rsidRPr="00A90E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90EA1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смена</w:t>
            </w:r>
          </w:p>
        </w:tc>
      </w:tr>
      <w:tr w:rsidR="007B4D9D" w:rsidTr="00A90E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Pr="00051AD5" w:rsidRDefault="00C274B6" w:rsidP="00051A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8:4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Pr="00051AD5" w:rsidRDefault="00C274B6" w:rsidP="00051A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B4D9D" w:rsidTr="00A90E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Pr="00051AD5" w:rsidRDefault="00051AD5" w:rsidP="00051A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274B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C274B6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C274B6"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Pr="00051AD5" w:rsidRDefault="00C274B6" w:rsidP="00051A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7B4D9D" w:rsidTr="00A90E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Pr="00051AD5" w:rsidRDefault="00051A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74B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C274B6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Pr="00A90EA1" w:rsidRDefault="00C274B6" w:rsidP="00A90E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9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90EA1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A9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15:</w:t>
            </w:r>
            <w:r w:rsidR="00A9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7B4D9D" w:rsidTr="00A90E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 w:rsidP="00051A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 w:rsidP="00A90E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9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A9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</w:t>
            </w:r>
            <w:r w:rsidR="00A9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4D9D" w:rsidTr="00A90E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Pr="00051AD5" w:rsidRDefault="00051AD5" w:rsidP="00051A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274B6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C274B6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274B6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Pr="00A90EA1" w:rsidRDefault="00C274B6" w:rsidP="00A90E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9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A9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17:</w:t>
            </w:r>
            <w:r w:rsidR="00A9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7B4D9D" w:rsidTr="00A90E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Pr="00051AD5" w:rsidRDefault="00C274B6" w:rsidP="00051A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 w:rsidP="00A90E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17:</w:t>
            </w:r>
            <w:r w:rsidR="00A9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18:</w:t>
            </w:r>
            <w:r w:rsidR="00A90E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7B4D9D" w:rsidTr="00A90EA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Default="00C274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Pr="00051AD5" w:rsidRDefault="00C274B6" w:rsidP="00051A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051A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D9D" w:rsidRPr="00A90EA1" w:rsidRDefault="00A90EA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18:10-18:50</w:t>
            </w:r>
          </w:p>
        </w:tc>
      </w:tr>
    </w:tbl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гигиеническими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шкалой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Default="00C274B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B4D9D" w:rsidRPr="00051AD5" w:rsidRDefault="00C274B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proofErr w:type="gramEnd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4D9D" w:rsidRPr="00051AD5" w:rsidRDefault="00C274B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proofErr w:type="gramEnd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B4D9D" w:rsidRDefault="00C274B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B4D9D" w:rsidRDefault="00C274B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B4D9D" w:rsidRPr="00A90EA1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90EA1">
        <w:rPr>
          <w:rFonts w:hAnsi="Times New Roman" w:cs="Times New Roman"/>
          <w:color w:val="000000"/>
          <w:sz w:val="24"/>
          <w:szCs w:val="24"/>
          <w:lang w:val="ru-RU"/>
        </w:rPr>
        <w:t>Для полной реализации ООП ООО и ООП СОО з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аняти</w:t>
      </w:r>
      <w:r w:rsidR="00A90EA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EA1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по 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A90EA1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EA1">
        <w:rPr>
          <w:rFonts w:hAnsi="Times New Roman" w:cs="Times New Roman"/>
          <w:color w:val="000000"/>
          <w:sz w:val="24"/>
          <w:szCs w:val="24"/>
          <w:lang w:val="ru-RU"/>
        </w:rPr>
        <w:t>обучающихся  в субботу с 08:00 до 13:00 часов.</w:t>
      </w:r>
    </w:p>
    <w:p w:rsidR="007B4D9D" w:rsidRPr="00051AD5" w:rsidRDefault="00C274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переутомления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облегченный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четверг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образователь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физкультминуток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гимнастики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осанкой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рисования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зрительного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утомления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нервной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шеи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плечевого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туловища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мышц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связок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нижних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относительной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скорости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климатическ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зонам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дождливые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ветреные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морозные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зале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затраченного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упражнений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енее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70%.</w:t>
      </w:r>
    </w:p>
    <w:p w:rsidR="007B4D9D" w:rsidRPr="00051AD5" w:rsidRDefault="00C274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режима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электронном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соблюдаются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Одновременное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ЭСО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ноутбуков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клавиатуры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bookmarkStart w:id="0" w:name="_GoBack"/>
      <w:bookmarkEnd w:id="0"/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заканчиваться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18.00.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EA1"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C274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7B4D9D" w:rsidRPr="00051AD5" w:rsidRDefault="00C274B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экскурсий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походов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выходов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внеклассные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календарным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B4D9D" w:rsidRPr="00051AD5" w:rsidRDefault="00A90EA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академического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перемены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сменой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C274B6" w:rsidRPr="00051A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7B4D9D" w:rsidRPr="00051AD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92C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A11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D4E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601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AD5"/>
    <w:rsid w:val="002D33B1"/>
    <w:rsid w:val="002D3591"/>
    <w:rsid w:val="003514A0"/>
    <w:rsid w:val="004F7E17"/>
    <w:rsid w:val="005A05CE"/>
    <w:rsid w:val="00653AF6"/>
    <w:rsid w:val="007B4D9D"/>
    <w:rsid w:val="00A90EA1"/>
    <w:rsid w:val="00B73A5A"/>
    <w:rsid w:val="00C274B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cp:lastPrinted>2022-01-25T07:14:00Z</cp:lastPrinted>
  <dcterms:created xsi:type="dcterms:W3CDTF">2011-11-02T04:15:00Z</dcterms:created>
  <dcterms:modified xsi:type="dcterms:W3CDTF">2022-01-25T07:16:00Z</dcterms:modified>
</cp:coreProperties>
</file>