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75" w:type="dxa"/>
        <w:tblInd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5"/>
      </w:tblGrid>
      <w:tr w:rsidR="00802813" w:rsidRPr="009624E3" w:rsidTr="00802813">
        <w:trPr>
          <w:trHeight w:val="1564"/>
        </w:trPr>
        <w:tc>
          <w:tcPr>
            <w:tcW w:w="3475" w:type="dxa"/>
            <w:tcBorders>
              <w:top w:val="nil"/>
              <w:left w:val="nil"/>
              <w:right w:val="nil"/>
            </w:tcBorders>
          </w:tcPr>
          <w:p w:rsidR="00802813" w:rsidRPr="00802813" w:rsidRDefault="00802813" w:rsidP="0080281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 w:rsidRPr="00802813">
              <w:rPr>
                <w:rFonts w:ascii="Times New Roman" w:hAnsi="Times New Roman" w:cs="Times New Roman"/>
                <w:sz w:val="22"/>
              </w:rPr>
              <w:t>УТВЕРЖДАЮ</w:t>
            </w:r>
          </w:p>
          <w:p w:rsidR="00802813" w:rsidRPr="00802813" w:rsidRDefault="00802813" w:rsidP="0080281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 w:rsidRPr="00802813">
              <w:rPr>
                <w:rFonts w:ascii="Times New Roman" w:hAnsi="Times New Roman" w:cs="Times New Roman"/>
                <w:sz w:val="22"/>
              </w:rPr>
              <w:t>Директор МБОУ «Каспийская гимназия»</w:t>
            </w:r>
          </w:p>
          <w:p w:rsidR="00802813" w:rsidRPr="00802813" w:rsidRDefault="00802813" w:rsidP="0080281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 w:rsidRPr="0080281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02813">
              <w:rPr>
                <w:rFonts w:ascii="Times New Roman" w:hAnsi="Times New Roman" w:cs="Times New Roman"/>
                <w:sz w:val="22"/>
                <w:u w:val="single"/>
              </w:rPr>
              <w:t xml:space="preserve">М.С. Магомедов            </w:t>
            </w:r>
          </w:p>
          <w:p w:rsidR="00802813" w:rsidRPr="00802813" w:rsidRDefault="00802813" w:rsidP="0080281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802813" w:rsidRPr="00802813" w:rsidRDefault="00802813" w:rsidP="00802813">
            <w:pPr>
              <w:pStyle w:val="a4"/>
              <w:jc w:val="right"/>
              <w:rPr>
                <w:sz w:val="20"/>
              </w:rPr>
            </w:pPr>
            <w:r w:rsidRPr="00802813">
              <w:rPr>
                <w:rFonts w:ascii="Times New Roman" w:hAnsi="Times New Roman" w:cs="Times New Roman"/>
                <w:sz w:val="22"/>
              </w:rPr>
              <w:t>__</w:t>
            </w:r>
            <w:r w:rsidRPr="00802813">
              <w:rPr>
                <w:rFonts w:ascii="Times New Roman" w:hAnsi="Times New Roman" w:cs="Times New Roman"/>
                <w:sz w:val="22"/>
                <w:u w:val="single"/>
              </w:rPr>
              <w:t>21.01.2022</w:t>
            </w:r>
            <w:r w:rsidRPr="00802813">
              <w:rPr>
                <w:sz w:val="20"/>
              </w:rPr>
              <w:t>__</w:t>
            </w:r>
          </w:p>
          <w:p w:rsidR="00802813" w:rsidRPr="00802813" w:rsidRDefault="00802813" w:rsidP="00802813">
            <w:pPr>
              <w:pStyle w:val="a4"/>
              <w:jc w:val="right"/>
              <w:rPr>
                <w:sz w:val="20"/>
              </w:rPr>
            </w:pPr>
          </w:p>
        </w:tc>
      </w:tr>
    </w:tbl>
    <w:p w:rsidR="0016630B" w:rsidRDefault="0016630B" w:rsidP="00802813">
      <w:pPr>
        <w:pStyle w:val="a3"/>
        <w:tabs>
          <w:tab w:val="left" w:pos="0"/>
        </w:tabs>
        <w:ind w:left="0"/>
        <w:rPr>
          <w:sz w:val="24"/>
          <w:szCs w:val="24"/>
        </w:rPr>
      </w:pPr>
    </w:p>
    <w:p w:rsidR="0016630B" w:rsidRDefault="005D554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p w:rsidR="0016630B" w:rsidRDefault="005D554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</w:p>
    <w:p w:rsidR="0016630B" w:rsidRDefault="005D554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</w:t>
      </w:r>
      <w:r w:rsidR="00CC2B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бюджетного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общеобразовательного учреждения «</w:t>
      </w:r>
      <w:r w:rsidR="00CC2B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Каспийская гимназия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6630B" w:rsidRDefault="005D5544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</w:t>
      </w:r>
      <w:r w:rsidR="00CC2B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23A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-2023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 w:rsidR="00923A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</w:p>
    <w:tbl>
      <w:tblPr>
        <w:tblW w:w="14885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3"/>
        <w:gridCol w:w="1985"/>
        <w:gridCol w:w="2551"/>
        <w:gridCol w:w="3969"/>
        <w:gridCol w:w="2127"/>
      </w:tblGrid>
      <w:tr w:rsidR="0016630B" w:rsidTr="00802813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Pr="00CC2BC3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C2BC3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C2BC3">
              <w:rPr>
                <w:rFonts w:ascii="Times New Roman" w:hAnsi="Times New Roman" w:cs="Times New Roman"/>
                <w:b/>
              </w:rPr>
              <w:t>оценки  качества условий оказания услуг</w:t>
            </w:r>
            <w:proofErr w:type="gramEnd"/>
            <w:r w:rsidRPr="00CC2BC3">
              <w:rPr>
                <w:rFonts w:ascii="Times New Roman" w:hAnsi="Times New Roman" w:cs="Times New Roman"/>
                <w:b/>
              </w:rPr>
              <w:t xml:space="preserve"> организацией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Pr="00CC2BC3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C2BC3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Pr="00CC2BC3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C2BC3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16630B" w:rsidRPr="00CC2BC3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C2BC3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16630B" w:rsidRPr="00CC2BC3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C2BC3">
              <w:rPr>
                <w:rFonts w:ascii="Times New Roman" w:hAnsi="Times New Roman" w:cs="Times New Roman"/>
                <w:b/>
              </w:rPr>
              <w:t>(с указанием фамилии, имени, отчества и должности)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16630B" w:rsidTr="00802813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16630B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16630B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16630B">
            <w:pPr>
              <w:suppressAutoHyphens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16630B" w:rsidTr="00802813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I. Открытость и доступность информации об организации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информации, размещенной на официальном сайте 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соответствие требованиям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16630B" w:rsidRDefault="00CC2BC3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Штибекова Н.Ф.</w:t>
            </w:r>
            <w:r w:rsidR="005D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</w:t>
            </w:r>
            <w:r w:rsidR="00337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твенный технический специалист </w:t>
            </w:r>
            <w:r w:rsidR="005D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ведение сайта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B4B36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Default="001B4B36" w:rsidP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B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Привести информацию на стендах внутри организации в соответствие с требованиями нормативных правовых актов</w:t>
            </w:r>
            <w:proofErr w:type="gramStart"/>
            <w:r w:rsidRPr="001B4B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Default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Default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Default="001B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B36">
              <w:rPr>
                <w:rFonts w:ascii="Times New Roman" w:hAnsi="Times New Roman"/>
                <w:sz w:val="24"/>
                <w:szCs w:val="24"/>
              </w:rPr>
              <w:t>Своевременно размещается и обновляется актуальная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стендах гимназии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Default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Своевременное размещение и обновление актуальной информации на официальном сайте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1D7" w:rsidRDefault="00DB71D7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923AE9" w:rsidRDefault="00923AE9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  <w:r w:rsidR="00337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Штибекова Н.Ф.,</w:t>
            </w:r>
          </w:p>
          <w:p w:rsidR="0016630B" w:rsidRDefault="00DB71D7" w:rsidP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Гамзатова И.Р. </w:t>
            </w:r>
          </w:p>
          <w:p w:rsidR="00337ED2" w:rsidRDefault="00337ED2" w:rsidP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 размещается и обновляется актуальная информация на официальном сайте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функцион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ирования на официальном сайте МБ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«Каспийская гимназия»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 «Обращения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D2" w:rsidRDefault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  <w:p w:rsidR="0016630B" w:rsidRDefault="00CC2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Штибекова Н.Ф.</w:t>
            </w:r>
            <w:r w:rsidR="00DB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6630B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Обеспечено функционирование на официальном сайте М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«Каспийская гимназия»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 «Обращения граждан»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923AE9" w:rsidRPr="00923AE9" w:rsidRDefault="00DB71D7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Штибекова Н.Ф., </w:t>
            </w:r>
          </w:p>
          <w:p w:rsidR="00923AE9" w:rsidRPr="00923AE9" w:rsidRDefault="00923AE9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923AE9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Осуществлена информационно-разъяснительная работа 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30B" w:rsidTr="00802813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 системы наблюдения (установка дополнительных видеокамер)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Pr="001B4B36" w:rsidRDefault="001B4B36" w:rsidP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D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 М.С.</w:t>
            </w:r>
          </w:p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директора по АХР</w:t>
            </w:r>
            <w:r w:rsid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B36"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Ашурлаев</w:t>
            </w:r>
            <w:proofErr w:type="spellEnd"/>
            <w:r w:rsidR="00802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4B36"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Усовершенствована  система наблюдения (установлены дополнительные видеокамеры)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B71D7" w:rsidRDefault="00DB71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и проведено психолого-педагогическое консультирование участников образовательных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6630B" w:rsidTr="00802813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реализацию проекта «Ресурсный центр-территория успеха», обеспечить отработку механизмов выстраивания индивидуальных образовательных маршрутов для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923AE9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Мочалова Е.Г.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Реализуется проект «Ресурсный центр-территория успеха», обеспечена отработка механизмов выстраивания индивидуальных образовательных маршрутов для детей с ОВЗ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21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световой разметки, обновление светов</w:t>
            </w:r>
            <w:r w:rsidR="00DB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разметки лестничных маршей</w:t>
            </w:r>
            <w:r w:rsidR="00217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CC2BC3" w:rsidP="0021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5D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217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D5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="001B4B36"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Магомедов М.С.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АХР</w:t>
            </w:r>
            <w:r w:rsid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B36"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Ашурлаев</w:t>
            </w:r>
            <w:proofErr w:type="spellEnd"/>
            <w:r w:rsidR="00802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4B36"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Нанесена  световая разметка, обновлена световая разметка лестничных </w:t>
            </w:r>
            <w:r w:rsid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пролетов</w:t>
            </w:r>
          </w:p>
          <w:p w:rsidR="0016630B" w:rsidRDefault="005D5544" w:rsidP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66150" w:rsidTr="00802813">
        <w:trPr>
          <w:trHeight w:val="16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50" w:rsidRDefault="00923AE9" w:rsidP="0021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50" w:rsidRDefault="00923AE9" w:rsidP="0021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2022-2023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36" w:rsidRPr="001B4B36" w:rsidRDefault="001B4B36" w:rsidP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 М.С.</w:t>
            </w:r>
          </w:p>
          <w:p w:rsidR="00766150" w:rsidRDefault="00766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50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Изыскать </w:t>
            </w:r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23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50" w:rsidRDefault="00766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30B" w:rsidTr="00802813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Актуализировать информацию о работе сайта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электронного   журнала (Дневник.ру) на родительских собраниях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923AE9" w:rsidRPr="00923AE9" w:rsidRDefault="00923AE9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Штибекова Н.Ф., </w:t>
            </w:r>
          </w:p>
          <w:p w:rsidR="00923AE9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Актуализирована информация о работе сайта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 w:rsidR="00802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электронного   журнала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(Дневник.ру) на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до сведения родителей (законных представителей)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– март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923AE9" w:rsidRPr="00923AE9" w:rsidRDefault="00DB71D7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Штибекова Н.Ф., </w:t>
            </w:r>
          </w:p>
          <w:p w:rsidR="00923AE9" w:rsidRPr="00923AE9" w:rsidRDefault="00923AE9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923AE9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результатах проведения независимой оценки качества образовательной деятельности в 2019 году доведена до сведения родителей (законных представителей)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независимой оценки качества образовательной деятельности в 20</w:t>
            </w:r>
            <w:r w:rsid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на совещании педагогических работников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– апрель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923AE9" w:rsidRPr="00923AE9" w:rsidRDefault="00DB71D7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Штибекова Н.Ф., </w:t>
            </w:r>
          </w:p>
          <w:p w:rsidR="00923AE9" w:rsidRPr="00923AE9" w:rsidRDefault="00923AE9" w:rsidP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923AE9" w:rsidRDefault="00923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 w:rsidP="001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 анализ результатов независимой оценки качества образовательной деятельности в 20</w:t>
            </w:r>
            <w:r w:rsidR="00766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на совещании педагогических работников и заседании совета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766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6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6.02.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30B" w:rsidTr="0080281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мероприятий, направленных на создание благоприятного психологического климата в коллективе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ренинга «Вежливость, культура, этикет» для сотрудников </w:t>
            </w:r>
            <w:r w:rsidR="00CC2B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гимназии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337ED2" w:rsidRPr="00923AE9" w:rsidRDefault="00337ED2" w:rsidP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337ED2" w:rsidRDefault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Проведены мероприятия, направленные на создание благоприятного психологического климата в коллективе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 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ренинг «Вежливость, культура, этикет» для сотрудников </w:t>
            </w:r>
            <w:r w:rsidR="00CC2B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гимназии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CC2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6630B" w:rsidTr="00802813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16630B" w:rsidTr="00802813">
        <w:trPr>
          <w:trHeight w:val="9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337ED2" w:rsidRPr="00923AE9" w:rsidRDefault="00337ED2" w:rsidP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Штибекова Н.Ф., </w:t>
            </w:r>
          </w:p>
          <w:p w:rsidR="00337ED2" w:rsidRDefault="00337E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630B" w:rsidRDefault="0016630B" w:rsidP="00DB71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630B" w:rsidTr="00802813">
        <w:trPr>
          <w:trHeight w:val="1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Проведение дней открытых дверей и других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337ED2" w:rsidRDefault="0033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16630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30B" w:rsidRDefault="005D55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66150" w:rsidRPr="001B4B36" w:rsidRDefault="00766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630B" w:rsidRDefault="0016630B" w:rsidP="00802813">
      <w:pPr>
        <w:jc w:val="center"/>
      </w:pPr>
      <w:bookmarkStart w:id="0" w:name="_GoBack"/>
      <w:bookmarkEnd w:id="0"/>
    </w:p>
    <w:sectPr w:rsidR="0016630B" w:rsidSect="00802813">
      <w:pgSz w:w="16838" w:h="11906" w:orient="landscape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78" w:rsidRDefault="00110278" w:rsidP="0016630B">
      <w:pPr>
        <w:spacing w:after="0" w:line="240" w:lineRule="auto"/>
      </w:pPr>
      <w:r>
        <w:separator/>
      </w:r>
    </w:p>
  </w:endnote>
  <w:endnote w:type="continuationSeparator" w:id="0">
    <w:p w:rsidR="00110278" w:rsidRDefault="00110278" w:rsidP="0016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78" w:rsidRDefault="00110278" w:rsidP="0016630B">
      <w:pPr>
        <w:spacing w:after="0" w:line="240" w:lineRule="auto"/>
      </w:pPr>
      <w:r w:rsidRPr="0016630B">
        <w:rPr>
          <w:color w:val="000000"/>
        </w:rPr>
        <w:separator/>
      </w:r>
    </w:p>
  </w:footnote>
  <w:footnote w:type="continuationSeparator" w:id="0">
    <w:p w:rsidR="00110278" w:rsidRDefault="00110278" w:rsidP="0016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0B"/>
    <w:rsid w:val="00110278"/>
    <w:rsid w:val="0016630B"/>
    <w:rsid w:val="001B4B36"/>
    <w:rsid w:val="00217FB4"/>
    <w:rsid w:val="00337ED2"/>
    <w:rsid w:val="004460E1"/>
    <w:rsid w:val="005C29AF"/>
    <w:rsid w:val="005D5544"/>
    <w:rsid w:val="00766150"/>
    <w:rsid w:val="00802813"/>
    <w:rsid w:val="008A1C8F"/>
    <w:rsid w:val="00923AE9"/>
    <w:rsid w:val="00CC2BC3"/>
    <w:rsid w:val="00CD03A5"/>
    <w:rsid w:val="00DB71D7"/>
    <w:rsid w:val="00DC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630B"/>
  </w:style>
  <w:style w:type="paragraph" w:customStyle="1" w:styleId="Heading">
    <w:name w:val="Heading"/>
    <w:basedOn w:val="Standard"/>
    <w:next w:val="Textbody"/>
    <w:rsid w:val="0016630B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16630B"/>
    <w:pPr>
      <w:spacing w:after="140"/>
    </w:pPr>
  </w:style>
  <w:style w:type="paragraph" w:customStyle="1" w:styleId="11">
    <w:name w:val="Заголовок 11"/>
    <w:basedOn w:val="a"/>
    <w:next w:val="a"/>
    <w:rsid w:val="0016630B"/>
    <w:pPr>
      <w:widowControl w:val="0"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rsid w:val="0016630B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a4">
    <w:name w:val="Нормальный (таблица)"/>
    <w:basedOn w:val="a"/>
    <w:next w:val="a"/>
    <w:uiPriority w:val="99"/>
    <w:rsid w:val="0016630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16630B"/>
    <w:pPr>
      <w:suppressLineNumbers/>
    </w:pPr>
  </w:style>
  <w:style w:type="paragraph" w:customStyle="1" w:styleId="TableHeading">
    <w:name w:val="Table Heading"/>
    <w:basedOn w:val="TableContents"/>
    <w:rsid w:val="0016630B"/>
    <w:pPr>
      <w:jc w:val="center"/>
    </w:pPr>
    <w:rPr>
      <w:b/>
      <w:bCs/>
    </w:rPr>
  </w:style>
  <w:style w:type="character" w:customStyle="1" w:styleId="1">
    <w:name w:val="Заголовок 1 Знак"/>
    <w:basedOn w:val="a0"/>
    <w:rsid w:val="001663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rsid w:val="0016630B"/>
    <w:rPr>
      <w:b/>
      <w:color w:val="26282F"/>
    </w:rPr>
  </w:style>
  <w:style w:type="character" w:customStyle="1" w:styleId="a6">
    <w:name w:val="Гипертекстовая ссылка"/>
    <w:basedOn w:val="a5"/>
    <w:rsid w:val="0016630B"/>
    <w:rPr>
      <w:rFonts w:cs="Times New Roman"/>
      <w:b/>
      <w:color w:val="106BBE"/>
    </w:rPr>
  </w:style>
  <w:style w:type="paragraph" w:styleId="a7">
    <w:name w:val="Normal (Web)"/>
    <w:basedOn w:val="a"/>
    <w:rsid w:val="0016630B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rsid w:val="0016630B"/>
    <w:rPr>
      <w:color w:val="000080"/>
      <w:u w:val="single"/>
    </w:rPr>
  </w:style>
  <w:style w:type="character" w:styleId="a9">
    <w:name w:val="FollowedHyperlink"/>
    <w:basedOn w:val="a0"/>
    <w:uiPriority w:val="99"/>
    <w:semiHidden/>
    <w:unhideWhenUsed/>
    <w:rsid w:val="00DB71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А.С</dc:creator>
  <cp:lastModifiedBy>Гимназия</cp:lastModifiedBy>
  <cp:revision>4</cp:revision>
  <cp:lastPrinted>2019-01-30T16:44:00Z</cp:lastPrinted>
  <dcterms:created xsi:type="dcterms:W3CDTF">2022-02-22T15:07:00Z</dcterms:created>
  <dcterms:modified xsi:type="dcterms:W3CDTF">2022-02-24T12:18:00Z</dcterms:modified>
</cp:coreProperties>
</file>