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F5" w:rsidRPr="003125F5" w:rsidRDefault="003125F5" w:rsidP="003125F5">
      <w:pPr>
        <w:pStyle w:val="30"/>
        <w:shd w:val="clear" w:color="auto" w:fill="auto"/>
        <w:tabs>
          <w:tab w:val="left" w:pos="4888"/>
        </w:tabs>
        <w:ind w:left="580"/>
        <w:jc w:val="right"/>
        <w:rPr>
          <w:b w:val="0"/>
          <w:color w:val="000000"/>
          <w:sz w:val="28"/>
          <w:szCs w:val="28"/>
          <w:lang w:eastAsia="ru-RU" w:bidi="ru-RU"/>
        </w:rPr>
      </w:pPr>
      <w:r w:rsidRPr="003125F5">
        <w:rPr>
          <w:b w:val="0"/>
          <w:color w:val="000000"/>
          <w:sz w:val="28"/>
          <w:szCs w:val="28"/>
          <w:lang w:eastAsia="ru-RU" w:bidi="ru-RU"/>
        </w:rPr>
        <w:t>Приложение №</w:t>
      </w:r>
      <w:r w:rsidR="00560EF2">
        <w:rPr>
          <w:b w:val="0"/>
          <w:color w:val="000000"/>
          <w:sz w:val="28"/>
          <w:szCs w:val="28"/>
          <w:lang w:eastAsia="ru-RU" w:bidi="ru-RU"/>
        </w:rPr>
        <w:t>2</w:t>
      </w:r>
      <w:r w:rsidRPr="003125F5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3125F5" w:rsidRDefault="003125F5" w:rsidP="003125F5">
      <w:pPr>
        <w:pStyle w:val="30"/>
        <w:shd w:val="clear" w:color="auto" w:fill="auto"/>
        <w:tabs>
          <w:tab w:val="left" w:pos="4888"/>
        </w:tabs>
        <w:ind w:left="580"/>
        <w:jc w:val="right"/>
        <w:rPr>
          <w:color w:val="000000"/>
          <w:sz w:val="28"/>
          <w:szCs w:val="28"/>
          <w:lang w:eastAsia="ru-RU" w:bidi="ru-RU"/>
        </w:rPr>
      </w:pPr>
    </w:p>
    <w:p w:rsidR="00C90A0B" w:rsidRPr="0047495C" w:rsidRDefault="00C90A0B" w:rsidP="00C90A0B">
      <w:pPr>
        <w:pStyle w:val="30"/>
        <w:shd w:val="clear" w:color="auto" w:fill="auto"/>
        <w:tabs>
          <w:tab w:val="left" w:pos="4888"/>
        </w:tabs>
        <w:ind w:left="580"/>
        <w:jc w:val="both"/>
        <w:rPr>
          <w:sz w:val="28"/>
          <w:szCs w:val="28"/>
        </w:rPr>
      </w:pPr>
      <w:r w:rsidRPr="0047495C">
        <w:rPr>
          <w:color w:val="000000"/>
          <w:sz w:val="28"/>
          <w:szCs w:val="28"/>
          <w:lang w:eastAsia="ru-RU" w:bidi="ru-RU"/>
        </w:rPr>
        <w:t>ПРИНЯТО</w:t>
      </w:r>
      <w:r w:rsidRPr="0047495C">
        <w:rPr>
          <w:color w:val="000000"/>
          <w:sz w:val="28"/>
          <w:szCs w:val="28"/>
          <w:lang w:eastAsia="ru-RU" w:bidi="ru-RU"/>
        </w:rPr>
        <w:tab/>
        <w:t>УТВЕРЖДЕНО</w:t>
      </w:r>
    </w:p>
    <w:p w:rsidR="00C90A0B" w:rsidRPr="0047495C" w:rsidRDefault="00C90A0B" w:rsidP="00C90A0B">
      <w:pPr>
        <w:tabs>
          <w:tab w:val="left" w:pos="4888"/>
        </w:tabs>
        <w:ind w:left="580" w:hanging="580"/>
        <w:rPr>
          <w:rFonts w:ascii="Times New Roman" w:hAnsi="Times New Roman" w:cs="Times New Roman"/>
          <w:sz w:val="28"/>
          <w:szCs w:val="28"/>
        </w:rPr>
      </w:pP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педагогическим советом</w:t>
      </w: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47495C">
        <w:rPr>
          <w:rStyle w:val="712pt"/>
          <w:rFonts w:eastAsiaTheme="minorHAnsi"/>
          <w:sz w:val="28"/>
          <w:szCs w:val="28"/>
        </w:rPr>
        <w:t>и введено в действие</w:t>
      </w:r>
    </w:p>
    <w:p w:rsidR="00C90A0B" w:rsidRPr="0047495C" w:rsidRDefault="00C90A0B" w:rsidP="00C90A0B">
      <w:pPr>
        <w:tabs>
          <w:tab w:val="left" w:pos="4888"/>
        </w:tabs>
        <w:spacing w:after="143"/>
        <w:ind w:left="580" w:hanging="580"/>
        <w:rPr>
          <w:rFonts w:ascii="Times New Roman" w:hAnsi="Times New Roman" w:cs="Times New Roman"/>
          <w:sz w:val="28"/>
          <w:szCs w:val="28"/>
        </w:rPr>
      </w:pP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Протокол № </w:t>
      </w:r>
      <w:proofErr w:type="spellStart"/>
      <w:r w:rsidR="00375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</w:t>
      </w: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</w:t>
      </w:r>
      <w:proofErr w:type="spellEnd"/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75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</w:t>
      </w: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2021 г</w:t>
      </w: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приказом № </w:t>
      </w:r>
      <w:r w:rsidR="00375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</w:t>
      </w: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375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</w:t>
      </w: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2021 г</w:t>
      </w:r>
    </w:p>
    <w:p w:rsidR="003753FD" w:rsidRDefault="003753FD" w:rsidP="00C90A0B">
      <w:pPr>
        <w:tabs>
          <w:tab w:val="left" w:pos="7413"/>
        </w:tabs>
        <w:spacing w:line="260" w:lineRule="exact"/>
        <w:ind w:left="496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90A0B" w:rsidRDefault="00C90A0B" w:rsidP="00C90A0B">
      <w:pPr>
        <w:tabs>
          <w:tab w:val="left" w:pos="7413"/>
        </w:tabs>
        <w:spacing w:line="260" w:lineRule="exact"/>
        <w:ind w:left="496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Директор </w:t>
      </w:r>
    </w:p>
    <w:p w:rsidR="003753FD" w:rsidRPr="0047495C" w:rsidRDefault="003753FD" w:rsidP="00C90A0B">
      <w:pPr>
        <w:tabs>
          <w:tab w:val="left" w:pos="7413"/>
        </w:tabs>
        <w:spacing w:line="260" w:lineRule="exact"/>
        <w:ind w:left="4960"/>
        <w:rPr>
          <w:rFonts w:ascii="Times New Roman" w:hAnsi="Times New Roman" w:cs="Times New Roman"/>
          <w:sz w:val="28"/>
          <w:szCs w:val="28"/>
        </w:rPr>
      </w:pPr>
    </w:p>
    <w:p w:rsidR="00C90A0B" w:rsidRPr="0047495C" w:rsidRDefault="00C90A0B" w:rsidP="00C90A0B">
      <w:pPr>
        <w:pStyle w:val="12"/>
        <w:shd w:val="clear" w:color="auto" w:fill="auto"/>
        <w:spacing w:before="0" w:after="217" w:line="326" w:lineRule="exact"/>
        <w:ind w:firstLine="0"/>
      </w:pPr>
      <w:bookmarkStart w:id="0" w:name="bookmark5"/>
      <w:r w:rsidRPr="0047495C">
        <w:rPr>
          <w:color w:val="000000"/>
          <w:lang w:eastAsia="ru-RU" w:bidi="ru-RU"/>
        </w:rPr>
        <w:t>Регламент ведения ЭЖ при переходе на ББЖ</w:t>
      </w:r>
      <w:r w:rsidRPr="0047495C">
        <w:rPr>
          <w:color w:val="000000"/>
          <w:lang w:eastAsia="ru-RU" w:bidi="ru-RU"/>
        </w:rPr>
        <w:br/>
        <w:t>в МБОУ</w:t>
      </w:r>
      <w:r w:rsidR="0047495C">
        <w:rPr>
          <w:color w:val="000000"/>
          <w:lang w:eastAsia="ru-RU" w:bidi="ru-RU"/>
        </w:rPr>
        <w:t xml:space="preserve"> «Каспийская гимназия»</w:t>
      </w:r>
      <w:bookmarkEnd w:id="0"/>
    </w:p>
    <w:p w:rsidR="00C90A0B" w:rsidRPr="0047495C" w:rsidRDefault="00C90A0B" w:rsidP="00C90A0B">
      <w:pPr>
        <w:pStyle w:val="12"/>
        <w:numPr>
          <w:ilvl w:val="0"/>
          <w:numId w:val="3"/>
        </w:numPr>
        <w:shd w:val="clear" w:color="auto" w:fill="auto"/>
        <w:tabs>
          <w:tab w:val="left" w:pos="4006"/>
        </w:tabs>
        <w:spacing w:before="0" w:after="174" w:line="280" w:lineRule="exact"/>
        <w:ind w:left="3660" w:firstLine="0"/>
        <w:jc w:val="both"/>
      </w:pPr>
      <w:bookmarkStart w:id="1" w:name="bookmark6"/>
      <w:r w:rsidRPr="0047495C">
        <w:rPr>
          <w:color w:val="000000"/>
          <w:lang w:eastAsia="ru-RU" w:bidi="ru-RU"/>
        </w:rPr>
        <w:t>Общие положения</w:t>
      </w:r>
      <w:bookmarkEnd w:id="1"/>
    </w:p>
    <w:p w:rsidR="00C90A0B" w:rsidRPr="003753FD" w:rsidRDefault="00C90A0B" w:rsidP="003753FD">
      <w:pPr>
        <w:widowControl w:val="0"/>
        <w:numPr>
          <w:ilvl w:val="1"/>
          <w:numId w:val="3"/>
        </w:numPr>
        <w:tabs>
          <w:tab w:val="left" w:pos="518"/>
        </w:tabs>
        <w:spacing w:after="180" w:line="322" w:lineRule="exact"/>
        <w:ind w:left="580" w:hanging="580"/>
        <w:jc w:val="both"/>
        <w:rPr>
          <w:rFonts w:ascii="Times New Roman" w:hAnsi="Times New Roman" w:cs="Times New Roman"/>
          <w:sz w:val="28"/>
          <w:szCs w:val="28"/>
        </w:rPr>
      </w:pP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Настоящий документ определяет порядок ведения электро</w:t>
      </w:r>
      <w:r w:rsidR="00375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нного журнала (далее ЭЖ) в МБОУ</w:t>
      </w:r>
      <w:r w:rsidR="003753FD">
        <w:rPr>
          <w:rFonts w:ascii="Times New Roman" w:hAnsi="Times New Roman" w:cs="Times New Roman"/>
          <w:sz w:val="28"/>
          <w:szCs w:val="28"/>
        </w:rPr>
        <w:t xml:space="preserve"> </w:t>
      </w:r>
      <w:r w:rsidR="0047495C" w:rsidRPr="00375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«Каспийская гимназия»</w:t>
      </w:r>
      <w:r w:rsidRPr="00375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рамках исполнения услуги по предоставлению информации о текущей успеваемости обучающегося (далее - Услуга), в форме электронного дневника (далее - ЭД), ЭЖ, контроля за ведением ЭЖ, процедуры обеспечения достоверности и </w:t>
      </w:r>
      <w:proofErr w:type="gramStart"/>
      <w:r w:rsidRPr="00375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своевременности</w:t>
      </w:r>
      <w:proofErr w:type="gramEnd"/>
      <w:r w:rsidRPr="00375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вводимых в ЭЖ данных, надежности их хранения и контроля за соответствием ЭЖ требованиям к документообороту, включая создание резервных копий, архивирование данных (вывод на печать) и др.</w:t>
      </w:r>
    </w:p>
    <w:p w:rsidR="00C90A0B" w:rsidRPr="0047495C" w:rsidRDefault="00C90A0B" w:rsidP="00C90A0B">
      <w:pPr>
        <w:widowControl w:val="0"/>
        <w:numPr>
          <w:ilvl w:val="1"/>
          <w:numId w:val="3"/>
        </w:numPr>
        <w:tabs>
          <w:tab w:val="left" w:pos="518"/>
        </w:tabs>
        <w:spacing w:after="180" w:line="322" w:lineRule="exact"/>
        <w:ind w:left="580" w:hanging="580"/>
        <w:jc w:val="both"/>
        <w:rPr>
          <w:rFonts w:ascii="Times New Roman" w:hAnsi="Times New Roman" w:cs="Times New Roman"/>
          <w:sz w:val="28"/>
          <w:szCs w:val="28"/>
        </w:rPr>
      </w:pP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Ответственность за соответствие результатов учета действующим нормам и, в частности, настоящему регламенту и локальным правовым актам, несет руководитель образовательной организации (далее - ОО).</w:t>
      </w:r>
    </w:p>
    <w:p w:rsidR="00C90A0B" w:rsidRPr="0047495C" w:rsidRDefault="00C90A0B" w:rsidP="00C90A0B">
      <w:pPr>
        <w:widowControl w:val="0"/>
        <w:numPr>
          <w:ilvl w:val="1"/>
          <w:numId w:val="3"/>
        </w:numPr>
        <w:tabs>
          <w:tab w:val="left" w:pos="518"/>
        </w:tabs>
        <w:spacing w:after="180" w:line="322" w:lineRule="exact"/>
        <w:ind w:left="580" w:hanging="580"/>
        <w:jc w:val="both"/>
        <w:rPr>
          <w:rFonts w:ascii="Times New Roman" w:hAnsi="Times New Roman" w:cs="Times New Roman"/>
          <w:sz w:val="28"/>
          <w:szCs w:val="28"/>
        </w:rPr>
      </w:pP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Ответственность за соответствие данных учета реализации учебного процесса лежит на руководителе ОО.</w:t>
      </w:r>
    </w:p>
    <w:p w:rsidR="00C90A0B" w:rsidRPr="0047495C" w:rsidRDefault="00C90A0B" w:rsidP="00C90A0B">
      <w:pPr>
        <w:widowControl w:val="0"/>
        <w:numPr>
          <w:ilvl w:val="1"/>
          <w:numId w:val="3"/>
        </w:numPr>
        <w:tabs>
          <w:tab w:val="left" w:pos="518"/>
        </w:tabs>
        <w:spacing w:after="180" w:line="322" w:lineRule="exact"/>
        <w:ind w:left="580" w:hanging="580"/>
        <w:jc w:val="both"/>
        <w:rPr>
          <w:rFonts w:ascii="Times New Roman" w:hAnsi="Times New Roman" w:cs="Times New Roman"/>
          <w:sz w:val="28"/>
          <w:szCs w:val="28"/>
        </w:rPr>
      </w:pP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Записи в ЭЖ признаются как записи бумажного журнала, записи в ЭД признаются как записи в бумажном дневнике.</w:t>
      </w:r>
    </w:p>
    <w:p w:rsidR="00C90A0B" w:rsidRPr="0047495C" w:rsidRDefault="00C90A0B" w:rsidP="00C90A0B">
      <w:pPr>
        <w:widowControl w:val="0"/>
        <w:numPr>
          <w:ilvl w:val="1"/>
          <w:numId w:val="3"/>
        </w:numPr>
        <w:tabs>
          <w:tab w:val="left" w:pos="518"/>
        </w:tabs>
        <w:spacing w:after="180" w:line="322" w:lineRule="exact"/>
        <w:ind w:left="580" w:hanging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Информация, внесенная учителем в ЭЖ: домашние задания, комментарии, сообщения родителям (законным представителям) обучающегося, оценки (отметки) по предметам - автоматически отображается в ЭД обучающегося.</w:t>
      </w:r>
      <w:proofErr w:type="gramEnd"/>
    </w:p>
    <w:p w:rsidR="00C90A0B" w:rsidRPr="0047495C" w:rsidRDefault="00C90A0B" w:rsidP="00C90A0B">
      <w:pPr>
        <w:widowControl w:val="0"/>
        <w:numPr>
          <w:ilvl w:val="1"/>
          <w:numId w:val="3"/>
        </w:numPr>
        <w:tabs>
          <w:tab w:val="left" w:pos="518"/>
        </w:tabs>
        <w:spacing w:after="180" w:line="322" w:lineRule="exact"/>
        <w:ind w:left="580" w:hanging="580"/>
        <w:jc w:val="both"/>
        <w:rPr>
          <w:rFonts w:ascii="Times New Roman" w:hAnsi="Times New Roman" w:cs="Times New Roman"/>
          <w:sz w:val="28"/>
          <w:szCs w:val="28"/>
        </w:rPr>
      </w:pP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Информация об оценках (отметках), домашних заданиях и иная информация, имеющая отношение к процессу обучения, должна быть внесена учителем в ЭЖ своевременно (в день проведения урока или до 12 часов следующего дня).</w:t>
      </w:r>
    </w:p>
    <w:p w:rsidR="00C90A0B" w:rsidRPr="0047495C" w:rsidRDefault="00C90A0B" w:rsidP="00C90A0B">
      <w:pPr>
        <w:widowControl w:val="0"/>
        <w:numPr>
          <w:ilvl w:val="1"/>
          <w:numId w:val="3"/>
        </w:numPr>
        <w:tabs>
          <w:tab w:val="left" w:pos="518"/>
        </w:tabs>
        <w:spacing w:after="0" w:line="322" w:lineRule="exact"/>
        <w:ind w:left="580" w:hanging="580"/>
        <w:jc w:val="both"/>
        <w:rPr>
          <w:rFonts w:ascii="Times New Roman" w:hAnsi="Times New Roman" w:cs="Times New Roman"/>
          <w:sz w:val="28"/>
          <w:szCs w:val="28"/>
        </w:rPr>
      </w:pP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Родители (законные представители) обучающегося имеют возможность просмотреть дневник обучающегося из своего личного кабинета или самостоятельно подписаться на рассылку информации Системы на адрес </w:t>
      </w: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персональной электронной почты/номер мобильного телефона, оформить подписку на мобильное приложение или получать еженедельную распечатку результатов на бумажном носителе по запросу.</w:t>
      </w:r>
    </w:p>
    <w:p w:rsidR="00C90A0B" w:rsidRPr="0047495C" w:rsidRDefault="00C90A0B" w:rsidP="00C90A0B">
      <w:pPr>
        <w:widowControl w:val="0"/>
        <w:numPr>
          <w:ilvl w:val="1"/>
          <w:numId w:val="3"/>
        </w:numPr>
        <w:tabs>
          <w:tab w:val="left" w:pos="514"/>
        </w:tabs>
        <w:spacing w:after="213" w:line="322" w:lineRule="exact"/>
        <w:ind w:left="640" w:hanging="640"/>
        <w:jc w:val="both"/>
        <w:rPr>
          <w:rFonts w:ascii="Times New Roman" w:hAnsi="Times New Roman" w:cs="Times New Roman"/>
          <w:sz w:val="28"/>
          <w:szCs w:val="28"/>
        </w:rPr>
      </w:pP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ведении учета информации по обучающимся в электронной форме необходимо обеспечить соблюдение законодательства о персональных данных (ФЗ №152).</w:t>
      </w:r>
    </w:p>
    <w:p w:rsidR="00C90A0B" w:rsidRPr="0047495C" w:rsidRDefault="00C90A0B" w:rsidP="000953A7">
      <w:pPr>
        <w:pStyle w:val="50"/>
        <w:numPr>
          <w:ilvl w:val="0"/>
          <w:numId w:val="3"/>
        </w:numPr>
        <w:shd w:val="clear" w:color="auto" w:fill="auto"/>
        <w:tabs>
          <w:tab w:val="left" w:pos="1185"/>
        </w:tabs>
        <w:spacing w:line="280" w:lineRule="exact"/>
        <w:ind w:left="851" w:hanging="284"/>
        <w:jc w:val="both"/>
      </w:pPr>
      <w:r w:rsidRPr="0047495C">
        <w:rPr>
          <w:color w:val="000000"/>
          <w:lang w:eastAsia="ru-RU" w:bidi="ru-RU"/>
        </w:rPr>
        <w:t>Общие правила ведения учета информации по обучающимся в</w:t>
      </w:r>
    </w:p>
    <w:p w:rsidR="00C90A0B" w:rsidRPr="0047495C" w:rsidRDefault="00C90A0B" w:rsidP="000953A7">
      <w:pPr>
        <w:pStyle w:val="50"/>
        <w:shd w:val="clear" w:color="auto" w:fill="auto"/>
        <w:spacing w:after="179" w:line="280" w:lineRule="exact"/>
        <w:ind w:left="851" w:firstLine="0"/>
      </w:pPr>
      <w:r w:rsidRPr="0047495C">
        <w:rPr>
          <w:color w:val="000000"/>
          <w:lang w:eastAsia="ru-RU" w:bidi="ru-RU"/>
        </w:rPr>
        <w:t>электронной форме</w:t>
      </w:r>
    </w:p>
    <w:p w:rsidR="00C90A0B" w:rsidRPr="0047495C" w:rsidRDefault="00C90A0B" w:rsidP="00C90A0B">
      <w:pPr>
        <w:widowControl w:val="0"/>
        <w:numPr>
          <w:ilvl w:val="0"/>
          <w:numId w:val="4"/>
        </w:numPr>
        <w:tabs>
          <w:tab w:val="left" w:pos="775"/>
        </w:tabs>
        <w:spacing w:after="180" w:line="322" w:lineRule="exact"/>
        <w:ind w:left="820" w:hanging="820"/>
        <w:jc w:val="both"/>
        <w:rPr>
          <w:rFonts w:ascii="Times New Roman" w:hAnsi="Times New Roman" w:cs="Times New Roman"/>
          <w:sz w:val="28"/>
          <w:szCs w:val="28"/>
        </w:rPr>
      </w:pP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Работа с ЭЖ в ОО проводится на основе распределения прав и обязанностей между участниками образовательного процесса при работе в Системе, обеспечивающей предоставление Услуги.</w:t>
      </w:r>
    </w:p>
    <w:p w:rsidR="00C90A0B" w:rsidRPr="0047495C" w:rsidRDefault="00C90A0B" w:rsidP="00C90A0B">
      <w:pPr>
        <w:widowControl w:val="0"/>
        <w:numPr>
          <w:ilvl w:val="0"/>
          <w:numId w:val="4"/>
        </w:numPr>
        <w:tabs>
          <w:tab w:val="left" w:pos="775"/>
        </w:tabs>
        <w:spacing w:after="180" w:line="322" w:lineRule="exact"/>
        <w:ind w:left="820" w:hanging="820"/>
        <w:jc w:val="both"/>
        <w:rPr>
          <w:rFonts w:ascii="Times New Roman" w:hAnsi="Times New Roman" w:cs="Times New Roman"/>
          <w:sz w:val="28"/>
          <w:szCs w:val="28"/>
        </w:rPr>
      </w:pP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Администрация ОО (руководитель и его заместители) в срок до 5 сентября каждого учебного года осуществляет в Системе формирование разделов, характеризующих образовательный процесс (отчетные периоды для классов, расписания, поурочное планирование, контингент учащихся в текущем учебном году), и в течение года контролирует правильность ведения ЭЖ.</w:t>
      </w:r>
    </w:p>
    <w:p w:rsidR="00C90A0B" w:rsidRPr="0047495C" w:rsidRDefault="00C90A0B" w:rsidP="00C90A0B">
      <w:pPr>
        <w:widowControl w:val="0"/>
        <w:numPr>
          <w:ilvl w:val="0"/>
          <w:numId w:val="4"/>
        </w:numPr>
        <w:tabs>
          <w:tab w:val="left" w:pos="775"/>
        </w:tabs>
        <w:spacing w:after="184" w:line="322" w:lineRule="exact"/>
        <w:ind w:left="820" w:hanging="820"/>
        <w:jc w:val="both"/>
        <w:rPr>
          <w:rFonts w:ascii="Times New Roman" w:hAnsi="Times New Roman" w:cs="Times New Roman"/>
          <w:sz w:val="28"/>
          <w:szCs w:val="28"/>
        </w:rPr>
      </w:pP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Учитель-предметник работает в Системе в своем личном кабинете на страницах ЭЖ классов, учебных групп, обучающихся по индивидуальным учебным планам, которым он преподает свой предмет.</w:t>
      </w:r>
    </w:p>
    <w:p w:rsidR="00C90A0B" w:rsidRPr="0047495C" w:rsidRDefault="00C90A0B" w:rsidP="00C90A0B">
      <w:pPr>
        <w:widowControl w:val="0"/>
        <w:numPr>
          <w:ilvl w:val="0"/>
          <w:numId w:val="4"/>
        </w:numPr>
        <w:tabs>
          <w:tab w:val="left" w:pos="775"/>
        </w:tabs>
        <w:spacing w:after="176" w:line="317" w:lineRule="exact"/>
        <w:ind w:left="820" w:hanging="820"/>
        <w:jc w:val="both"/>
        <w:rPr>
          <w:rFonts w:ascii="Times New Roman" w:hAnsi="Times New Roman" w:cs="Times New Roman"/>
          <w:sz w:val="28"/>
          <w:szCs w:val="28"/>
        </w:rPr>
      </w:pP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Классный руководитель контролирует результаты образовательного процесса, просматривая ЭЖ своего класса по всем предметам без права редактирования.</w:t>
      </w:r>
    </w:p>
    <w:p w:rsidR="00C90A0B" w:rsidRPr="0047495C" w:rsidRDefault="00C90A0B" w:rsidP="00C90A0B">
      <w:pPr>
        <w:widowControl w:val="0"/>
        <w:numPr>
          <w:ilvl w:val="0"/>
          <w:numId w:val="4"/>
        </w:numPr>
        <w:tabs>
          <w:tab w:val="left" w:pos="775"/>
        </w:tabs>
        <w:spacing w:after="180" w:line="322" w:lineRule="exact"/>
        <w:ind w:left="820" w:hanging="820"/>
        <w:jc w:val="both"/>
        <w:rPr>
          <w:rFonts w:ascii="Times New Roman" w:hAnsi="Times New Roman" w:cs="Times New Roman"/>
          <w:sz w:val="28"/>
          <w:szCs w:val="28"/>
        </w:rPr>
      </w:pP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Учитель-предметник ежедневно отмечает посещаемость </w:t>
      </w:r>
      <w:proofErr w:type="gramStart"/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Оценки (отметки) за урок должны быть выставлены во время проведения урока или в течение текущего учебного дня. Оценки (отметки) за письменную работу (включая сочинения по русскому языку и литературе в 10-11 классах) выставляются учителем </w:t>
      </w:r>
      <w:proofErr w:type="gramStart"/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-п</w:t>
      </w:r>
      <w:proofErr w:type="gramEnd"/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редметником в день завершения проверки письменных работ.</w:t>
      </w:r>
    </w:p>
    <w:p w:rsidR="00C90A0B" w:rsidRPr="0047495C" w:rsidRDefault="00C90A0B" w:rsidP="00C90A0B">
      <w:pPr>
        <w:widowControl w:val="0"/>
        <w:numPr>
          <w:ilvl w:val="0"/>
          <w:numId w:val="4"/>
        </w:numPr>
        <w:tabs>
          <w:tab w:val="left" w:pos="775"/>
        </w:tabs>
        <w:spacing w:after="180" w:line="322" w:lineRule="exact"/>
        <w:ind w:left="820" w:hanging="820"/>
        <w:jc w:val="both"/>
        <w:rPr>
          <w:rFonts w:ascii="Times New Roman" w:hAnsi="Times New Roman" w:cs="Times New Roman"/>
          <w:sz w:val="28"/>
          <w:szCs w:val="28"/>
        </w:rPr>
      </w:pP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Учитель-предметник заполняет темы уроков в соответствии с </w:t>
      </w:r>
      <w:proofErr w:type="spellStart"/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календарно</w:t>
      </w: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тематическим</w:t>
      </w:r>
      <w:proofErr w:type="spellEnd"/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планированием, указывает виды работ, за которые обучающийся получает оценку (отметку).</w:t>
      </w:r>
    </w:p>
    <w:p w:rsidR="00C90A0B" w:rsidRPr="0047495C" w:rsidRDefault="00C90A0B" w:rsidP="00C90A0B">
      <w:pPr>
        <w:widowControl w:val="0"/>
        <w:numPr>
          <w:ilvl w:val="0"/>
          <w:numId w:val="4"/>
        </w:numPr>
        <w:tabs>
          <w:tab w:val="left" w:pos="775"/>
        </w:tabs>
        <w:spacing w:after="184" w:line="322" w:lineRule="exact"/>
        <w:ind w:left="820" w:hanging="820"/>
        <w:jc w:val="both"/>
        <w:rPr>
          <w:rFonts w:ascii="Times New Roman" w:hAnsi="Times New Roman" w:cs="Times New Roman"/>
          <w:sz w:val="28"/>
          <w:szCs w:val="28"/>
        </w:rPr>
      </w:pP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Учитель-предметник в графе «Домашнее задание» записывает содержание домашнего задания и характер его выполнения, страницы, номера задач и упражнений, практические работы (в случае, если домашнее задание задается). Внесение в ЭЖ информации о домашнем задании должно производиться во время проведения урока или в течение 1.5 часа после окончания занятий в данном конкретном </w:t>
      </w: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классе.</w:t>
      </w:r>
    </w:p>
    <w:p w:rsidR="00C90A0B" w:rsidRPr="0047495C" w:rsidRDefault="00C90A0B" w:rsidP="00C90A0B">
      <w:pPr>
        <w:widowControl w:val="0"/>
        <w:numPr>
          <w:ilvl w:val="0"/>
          <w:numId w:val="4"/>
        </w:numPr>
        <w:tabs>
          <w:tab w:val="left" w:pos="775"/>
        </w:tabs>
        <w:spacing w:after="0" w:line="317" w:lineRule="exact"/>
        <w:ind w:left="820" w:hanging="820"/>
        <w:jc w:val="both"/>
        <w:rPr>
          <w:rFonts w:ascii="Times New Roman" w:hAnsi="Times New Roman" w:cs="Times New Roman"/>
          <w:sz w:val="28"/>
          <w:szCs w:val="28"/>
        </w:rPr>
      </w:pPr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Итоговую оценку или отметку («ОСВ» - </w:t>
      </w:r>
      <w:proofErr w:type="gramStart"/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освобожден</w:t>
      </w:r>
      <w:proofErr w:type="gramEnd"/>
      <w:r w:rsidRPr="004749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/освоено, «Н/А» - не аттестован) учитель-предметник выставляет каждому обучающемуся в конце каждого отчётного периода. Учитель-предметник выставляет оценки (отметки) в рамках промежуточной и итоговой аттестации обучающихся каждому ученику своевременно в течение последней недели каждого учебного периода до начала каникулярного периода</w:t>
      </w:r>
    </w:p>
    <w:p w:rsidR="00C90A0B" w:rsidRPr="0047495C" w:rsidRDefault="00C90A0B" w:rsidP="00C90A0B">
      <w:pPr>
        <w:pStyle w:val="20"/>
        <w:numPr>
          <w:ilvl w:val="0"/>
          <w:numId w:val="4"/>
        </w:numPr>
        <w:shd w:val="clear" w:color="auto" w:fill="auto"/>
        <w:tabs>
          <w:tab w:val="left" w:pos="778"/>
        </w:tabs>
        <w:spacing w:before="0" w:after="176"/>
        <w:ind w:left="880" w:right="160"/>
      </w:pPr>
      <w:r w:rsidRPr="0047495C">
        <w:rPr>
          <w:color w:val="000000"/>
          <w:lang w:eastAsia="ru-RU" w:bidi="ru-RU"/>
        </w:rPr>
        <w:t>Сводная ведомость учета результатов промежуточной и итоговой аттестации обучающихся формируется автоматически в режиме реального времени. Для использования данных из электронной формы в качестве документов сводные ведомости выводятся на печать, заверяются и архивируются в установленном порядке.</w:t>
      </w:r>
    </w:p>
    <w:p w:rsidR="00C90A0B" w:rsidRPr="0047495C" w:rsidRDefault="00C90A0B" w:rsidP="00C90A0B">
      <w:pPr>
        <w:pStyle w:val="20"/>
        <w:numPr>
          <w:ilvl w:val="0"/>
          <w:numId w:val="4"/>
        </w:numPr>
        <w:shd w:val="clear" w:color="auto" w:fill="auto"/>
        <w:tabs>
          <w:tab w:val="left" w:pos="778"/>
        </w:tabs>
        <w:spacing w:before="0" w:after="0" w:line="326" w:lineRule="exact"/>
        <w:ind w:left="880" w:right="160"/>
      </w:pPr>
      <w:r w:rsidRPr="0047495C">
        <w:rPr>
          <w:color w:val="000000"/>
          <w:lang w:eastAsia="ru-RU" w:bidi="ru-RU"/>
        </w:rPr>
        <w:t xml:space="preserve">Архивное хранение данных в электронном виде предусматривает </w:t>
      </w:r>
      <w:proofErr w:type="gramStart"/>
      <w:r w:rsidRPr="0047495C">
        <w:rPr>
          <w:color w:val="000000"/>
          <w:lang w:eastAsia="ru-RU" w:bidi="ru-RU"/>
        </w:rPr>
        <w:t>контроль за</w:t>
      </w:r>
      <w:proofErr w:type="gramEnd"/>
      <w:r w:rsidRPr="0047495C">
        <w:rPr>
          <w:color w:val="000000"/>
          <w:lang w:eastAsia="ru-RU" w:bidi="ru-RU"/>
        </w:rPr>
        <w:t xml:space="preserve"> их целостностью и достоверностью на протяжении всего срока.</w:t>
      </w:r>
    </w:p>
    <w:p w:rsidR="00C90A0B" w:rsidRPr="0047495C" w:rsidRDefault="00C90A0B" w:rsidP="0073320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082" w:type="dxa"/>
        <w:tblLayout w:type="fixed"/>
        <w:tblLook w:val="04A0"/>
      </w:tblPr>
      <w:tblGrid>
        <w:gridCol w:w="1934"/>
        <w:gridCol w:w="7148"/>
      </w:tblGrid>
      <w:tr w:rsidR="00C90A0B" w:rsidRPr="003753FD" w:rsidTr="003753FD">
        <w:trPr>
          <w:trHeight w:hRule="exact" w:val="394"/>
        </w:trPr>
        <w:tc>
          <w:tcPr>
            <w:tcW w:w="1934" w:type="dxa"/>
          </w:tcPr>
          <w:p w:rsidR="00C90A0B" w:rsidRPr="003753FD" w:rsidRDefault="00C90A0B" w:rsidP="003753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8" w:type="dxa"/>
          </w:tcPr>
          <w:p w:rsidR="00C90A0B" w:rsidRPr="003753FD" w:rsidRDefault="00C90A0B" w:rsidP="003753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b/>
                <w:sz w:val="28"/>
                <w:szCs w:val="28"/>
              </w:rPr>
              <w:t>3. Требования к журналу успеваемости</w:t>
            </w:r>
          </w:p>
        </w:tc>
      </w:tr>
      <w:tr w:rsidR="00C90A0B" w:rsidRPr="003753FD" w:rsidTr="003753FD">
        <w:trPr>
          <w:trHeight w:hRule="exact" w:val="643"/>
        </w:trPr>
        <w:tc>
          <w:tcPr>
            <w:tcW w:w="1934" w:type="dxa"/>
          </w:tcPr>
          <w:p w:rsidR="00C90A0B" w:rsidRPr="003753FD" w:rsidRDefault="00C90A0B" w:rsidP="00375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148" w:type="dxa"/>
          </w:tcPr>
          <w:p w:rsidR="00C90A0B" w:rsidRPr="003753FD" w:rsidRDefault="00C90A0B" w:rsidP="00375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Требование</w:t>
            </w:r>
          </w:p>
        </w:tc>
      </w:tr>
      <w:tr w:rsidR="00C90A0B" w:rsidRPr="003753FD" w:rsidTr="003753FD">
        <w:trPr>
          <w:trHeight w:hRule="exact" w:val="3293"/>
        </w:trPr>
        <w:tc>
          <w:tcPr>
            <w:tcW w:w="1934" w:type="dxa"/>
          </w:tcPr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Какие сведения вносить</w:t>
            </w:r>
          </w:p>
        </w:tc>
        <w:tc>
          <w:tcPr>
            <w:tcW w:w="7148" w:type="dxa"/>
          </w:tcPr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Укажите:</w:t>
            </w:r>
          </w:p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списочный состав класса;</w:t>
            </w:r>
          </w:p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планом;</w:t>
            </w:r>
          </w:p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даты проведения и темы уроков;</w:t>
            </w:r>
          </w:p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домашнее задание;</w:t>
            </w:r>
          </w:p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отметки учеников, в том числе итоговые;</w:t>
            </w:r>
          </w:p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отметки об отсутствии учеников;</w:t>
            </w:r>
          </w:p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вид работы, например, словарный диктант, контрольная работа</w:t>
            </w:r>
          </w:p>
        </w:tc>
      </w:tr>
      <w:tr w:rsidR="00C90A0B" w:rsidRPr="003753FD" w:rsidTr="003753FD">
        <w:trPr>
          <w:trHeight w:hRule="exact" w:val="1930"/>
        </w:trPr>
        <w:tc>
          <w:tcPr>
            <w:tcW w:w="1934" w:type="dxa"/>
          </w:tcPr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На каком языке вести записи</w:t>
            </w:r>
          </w:p>
        </w:tc>
        <w:tc>
          <w:tcPr>
            <w:tcW w:w="7148" w:type="dxa"/>
          </w:tcPr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 xml:space="preserve">Ведите записи на русском языке </w:t>
            </w:r>
            <w:hyperlink r:id="rId5" w:history="1">
              <w:r w:rsidRPr="003753F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(</w:t>
              </w:r>
              <w:proofErr w:type="gramStart"/>
              <w:r w:rsidRPr="003753F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ч</w:t>
              </w:r>
              <w:proofErr w:type="gramEnd"/>
              <w:r w:rsidRPr="003753F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 1 ст. 16 Закона от 25.10.1991 № 1807-1)</w:t>
              </w:r>
            </w:hyperlink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Для записи тем уроков по иностранному языку (иностранным языкам) допускается использовать иностранный язык</w:t>
            </w:r>
          </w:p>
        </w:tc>
      </w:tr>
      <w:tr w:rsidR="00C90A0B" w:rsidRPr="003753FD" w:rsidTr="003753FD">
        <w:trPr>
          <w:trHeight w:hRule="exact" w:val="1647"/>
        </w:trPr>
        <w:tc>
          <w:tcPr>
            <w:tcW w:w="1934" w:type="dxa"/>
          </w:tcPr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Как оформлять темы уроков</w:t>
            </w:r>
          </w:p>
        </w:tc>
        <w:tc>
          <w:tcPr>
            <w:tcW w:w="7148" w:type="dxa"/>
          </w:tcPr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Оформляйте тему так, чтобы она отражала требования реализуемых стандартов к элементам содержания образования. ФГОС фиксирует элементы содержания блочно, без выделения разделов и тем</w:t>
            </w:r>
          </w:p>
        </w:tc>
      </w:tr>
      <w:tr w:rsidR="00C90A0B" w:rsidRPr="003753FD" w:rsidTr="003753FD">
        <w:trPr>
          <w:trHeight w:hRule="exact" w:val="2561"/>
        </w:trPr>
        <w:tc>
          <w:tcPr>
            <w:tcW w:w="1934" w:type="dxa"/>
          </w:tcPr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Какое количество текущих оценок должно быть</w:t>
            </w:r>
          </w:p>
        </w:tc>
        <w:tc>
          <w:tcPr>
            <w:tcW w:w="7148" w:type="dxa"/>
          </w:tcPr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Их должно быть достаточно, чтобы:</w:t>
            </w:r>
          </w:p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провести промежуточную аттестацию в форме учета текущих оценок;</w:t>
            </w:r>
          </w:p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вести индивидуальный учет успеваемости учащихся;</w:t>
            </w:r>
          </w:p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информировать родителей о состоянии успеваемости;</w:t>
            </w:r>
          </w:p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анализировать работу учеников на уроках и сравнивать ее с результатами контрольных работ</w:t>
            </w:r>
          </w:p>
        </w:tc>
      </w:tr>
      <w:tr w:rsidR="00C90A0B" w:rsidRPr="003753FD" w:rsidTr="003753FD">
        <w:trPr>
          <w:trHeight w:hRule="exact" w:val="4947"/>
        </w:trPr>
        <w:tc>
          <w:tcPr>
            <w:tcW w:w="1934" w:type="dxa"/>
          </w:tcPr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Как выставлять отметки по результатам промежуточной аттестации</w:t>
            </w:r>
          </w:p>
        </w:tc>
        <w:tc>
          <w:tcPr>
            <w:tcW w:w="7148" w:type="dxa"/>
          </w:tcPr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Выставляйте отметки в конечном столбце записей журнала за аттестуемый период после даты последнего урока за этот период.</w:t>
            </w:r>
          </w:p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Результаты промежуточной аттестации фиксируйте так, как устанавливает локальный акт школы.</w:t>
            </w:r>
          </w:p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Если в аттестуемый период обучающийся пропустил значительное количество уроков по болезни и педагог не выставил ему текущих отметок</w:t>
            </w:r>
            <w:r w:rsidR="003753FD" w:rsidRPr="003753FD">
              <w:rPr>
                <w:rFonts w:ascii="Times New Roman" w:hAnsi="Times New Roman" w:cs="Times New Roman"/>
                <w:sz w:val="28"/>
                <w:szCs w:val="28"/>
              </w:rPr>
              <w:t xml:space="preserve"> или этих отметок менее трех, можно выставить отметку за промежуточную аттестацию на основании одной контрольной работы, в том числе </w:t>
            </w:r>
            <w:proofErr w:type="spellStart"/>
            <w:r w:rsidR="003753FD" w:rsidRPr="003753FD">
              <w:rPr>
                <w:rFonts w:ascii="Times New Roman" w:hAnsi="Times New Roman" w:cs="Times New Roman"/>
                <w:sz w:val="28"/>
                <w:szCs w:val="28"/>
              </w:rPr>
              <w:t>пноведенной</w:t>
            </w:r>
            <w:proofErr w:type="spellEnd"/>
            <w:r w:rsidR="003753FD" w:rsidRPr="003753FD"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дистанционно (</w:t>
            </w:r>
            <w:hyperlink r:id="rId6" w:history="1">
              <w:r w:rsidR="003753FD" w:rsidRPr="003753F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Положение о формах, периодичности, порядке</w:t>
              </w:r>
            </w:hyperlink>
            <w:r w:rsidR="003753FD" w:rsidRPr="00375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="003753FD" w:rsidRPr="003753F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текущего контроля успеваемости и промежуточной аттестации</w:t>
              </w:r>
            </w:hyperlink>
            <w:r w:rsidR="00375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3753FD" w:rsidRPr="003753F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обучающихся)</w:t>
              </w:r>
            </w:hyperlink>
            <w:proofErr w:type="gramEnd"/>
          </w:p>
        </w:tc>
      </w:tr>
      <w:tr w:rsidR="003753FD" w:rsidRPr="003753FD" w:rsidTr="003753FD">
        <w:trPr>
          <w:trHeight w:hRule="exact" w:val="4686"/>
        </w:trPr>
        <w:tc>
          <w:tcPr>
            <w:tcW w:w="1934" w:type="dxa"/>
          </w:tcPr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Как делать запись о не учебных днях и карантине</w:t>
            </w:r>
          </w:p>
        </w:tc>
        <w:tc>
          <w:tcPr>
            <w:tcW w:w="7148" w:type="dxa"/>
          </w:tcPr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Выберите один из вариантов:</w:t>
            </w:r>
          </w:p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В «листе движения» укажите причину не проведения уроков и реквизиты приказа школы. Не дублируйте эту информацию на странице преподавания предмета.</w:t>
            </w:r>
          </w:p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 xml:space="preserve">По каждому уроку в графе «Что пройдено на уроке» напишите «карантин </w:t>
            </w:r>
            <w:proofErr w:type="gramStart"/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75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753FD">
              <w:rPr>
                <w:rFonts w:ascii="Times New Roman" w:hAnsi="Times New Roman" w:cs="Times New Roman"/>
                <w:sz w:val="28"/>
                <w:szCs w:val="28"/>
              </w:rPr>
              <w:t xml:space="preserve"> » и реквизиты приказа.</w:t>
            </w:r>
          </w:p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По каждому предмету слева отметьте дату, в графе «Что пройдено на уроке» напишите тему урока с отметкой актированного дня или карантина.</w:t>
            </w:r>
          </w:p>
          <w:p w:rsidR="00C90A0B" w:rsidRPr="003753FD" w:rsidRDefault="00C90A0B" w:rsidP="0037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3FD">
              <w:rPr>
                <w:rFonts w:ascii="Times New Roman" w:hAnsi="Times New Roman" w:cs="Times New Roman"/>
                <w:sz w:val="28"/>
                <w:szCs w:val="28"/>
              </w:rPr>
              <w:t>Если организовано обучение дистанционно, сделайте пометку об этом в графе «Комментарии» или «Тема урока». Выставляйте оценки за работы в графы с теми датами, когда ученики их выполняли</w:t>
            </w:r>
          </w:p>
        </w:tc>
      </w:tr>
    </w:tbl>
    <w:p w:rsidR="003753FD" w:rsidRPr="003753FD" w:rsidRDefault="003753FD" w:rsidP="003753FD">
      <w:pPr>
        <w:pStyle w:val="50"/>
        <w:shd w:val="clear" w:color="auto" w:fill="auto"/>
        <w:tabs>
          <w:tab w:val="left" w:pos="1235"/>
        </w:tabs>
        <w:spacing w:after="32" w:line="280" w:lineRule="exact"/>
        <w:ind w:left="880" w:firstLine="0"/>
        <w:jc w:val="both"/>
      </w:pPr>
    </w:p>
    <w:p w:rsidR="003125F5" w:rsidRPr="003125F5" w:rsidRDefault="00C90A0B" w:rsidP="000953A7">
      <w:pPr>
        <w:pStyle w:val="50"/>
        <w:numPr>
          <w:ilvl w:val="0"/>
          <w:numId w:val="8"/>
        </w:numPr>
        <w:shd w:val="clear" w:color="auto" w:fill="auto"/>
        <w:tabs>
          <w:tab w:val="left" w:pos="851"/>
          <w:tab w:val="left" w:pos="993"/>
        </w:tabs>
        <w:spacing w:after="32" w:line="280" w:lineRule="exact"/>
        <w:ind w:left="426" w:firstLine="0"/>
        <w:jc w:val="both"/>
      </w:pPr>
      <w:r w:rsidRPr="0047495C">
        <w:rPr>
          <w:color w:val="000000"/>
          <w:lang w:eastAsia="ru-RU" w:bidi="ru-RU"/>
        </w:rPr>
        <w:t>Условия совмещенного хранения данных в электронном виде</w:t>
      </w:r>
    </w:p>
    <w:p w:rsidR="008B0EE0" w:rsidRPr="0047495C" w:rsidRDefault="00C90A0B" w:rsidP="000953A7">
      <w:pPr>
        <w:pStyle w:val="50"/>
        <w:shd w:val="clear" w:color="auto" w:fill="auto"/>
        <w:tabs>
          <w:tab w:val="left" w:pos="993"/>
          <w:tab w:val="left" w:pos="1235"/>
        </w:tabs>
        <w:spacing w:after="32" w:line="280" w:lineRule="exact"/>
        <w:ind w:left="709" w:firstLine="0"/>
        <w:jc w:val="both"/>
      </w:pPr>
      <w:r w:rsidRPr="0047495C">
        <w:rPr>
          <w:color w:val="000000"/>
          <w:lang w:eastAsia="ru-RU" w:bidi="ru-RU"/>
        </w:rPr>
        <w:t xml:space="preserve"> и на</w:t>
      </w:r>
      <w:r w:rsidR="008B0EE0" w:rsidRPr="0047495C">
        <w:rPr>
          <w:color w:val="000000"/>
          <w:lang w:eastAsia="ru-RU" w:bidi="ru-RU"/>
        </w:rPr>
        <w:t xml:space="preserve"> бумажных носителях</w:t>
      </w:r>
      <w:r w:rsidRPr="0047495C">
        <w:rPr>
          <w:color w:val="000000"/>
          <w:lang w:eastAsia="ru-RU" w:bidi="ru-RU"/>
        </w:rPr>
        <w:t xml:space="preserve"> </w:t>
      </w:r>
    </w:p>
    <w:p w:rsidR="006E18D3" w:rsidRPr="0047495C" w:rsidRDefault="006E18D3" w:rsidP="003125F5">
      <w:pPr>
        <w:pStyle w:val="20"/>
        <w:numPr>
          <w:ilvl w:val="1"/>
          <w:numId w:val="8"/>
        </w:numPr>
        <w:shd w:val="clear" w:color="auto" w:fill="auto"/>
        <w:tabs>
          <w:tab w:val="left" w:pos="709"/>
        </w:tabs>
        <w:spacing w:before="0" w:after="180"/>
        <w:ind w:left="709" w:right="-1" w:hanging="709"/>
      </w:pPr>
      <w:r w:rsidRPr="0047495C">
        <w:rPr>
          <w:color w:val="000000"/>
          <w:lang w:eastAsia="ru-RU" w:bidi="ru-RU"/>
        </w:rPr>
        <w:t xml:space="preserve">В случае необходимости использования данных из ЭЖ в качестве печатного документа, информация выводится на печать и заверяется. </w:t>
      </w:r>
      <w:proofErr w:type="gramStart"/>
      <w:r w:rsidRPr="0047495C">
        <w:rPr>
          <w:color w:val="000000"/>
          <w:lang w:eastAsia="ru-RU" w:bidi="ru-RU"/>
        </w:rPr>
        <w:t xml:space="preserve">Архивное хранение данных на бумажных носителях должно осуществляться в соответствии с Административным регламентом </w:t>
      </w:r>
      <w:r w:rsidRPr="0047495C">
        <w:rPr>
          <w:color w:val="000000"/>
          <w:lang w:eastAsia="ru-RU" w:bidi="ru-RU"/>
        </w:rPr>
        <w:lastRenderedPageBreak/>
        <w:t>исполнения Федеральной службой по надзору в сфере образования и науки государственной функции по осуществлению надзора за полнотой и качеством осуществления органами государственной власти субъектов Российской Федерации полномочий Российской Федерации в сфере образования, переданных для осуществления органам государственной власти субъектов Российской Федерации, утвержденным приказом Министерства образования и науки</w:t>
      </w:r>
      <w:proofErr w:type="gramEnd"/>
      <w:r w:rsidRPr="0047495C">
        <w:rPr>
          <w:color w:val="000000"/>
          <w:lang w:eastAsia="ru-RU" w:bidi="ru-RU"/>
        </w:rPr>
        <w:t xml:space="preserve"> Российской Федерации от 21 января 2009 г. </w:t>
      </w:r>
      <w:r w:rsidRPr="0047495C">
        <w:rPr>
          <w:color w:val="000000"/>
          <w:lang w:val="en-US" w:bidi="en-US"/>
        </w:rPr>
        <w:t>N</w:t>
      </w:r>
      <w:r w:rsidRPr="0047495C">
        <w:rPr>
          <w:color w:val="000000"/>
          <w:lang w:bidi="en-US"/>
        </w:rPr>
        <w:t xml:space="preserve"> </w:t>
      </w:r>
      <w:r w:rsidRPr="0047495C">
        <w:rPr>
          <w:color w:val="000000"/>
          <w:lang w:eastAsia="ru-RU" w:bidi="ru-RU"/>
        </w:rPr>
        <w:t>9.</w:t>
      </w:r>
    </w:p>
    <w:p w:rsidR="006E18D3" w:rsidRPr="0047495C" w:rsidRDefault="006E18D3" w:rsidP="003125F5">
      <w:pPr>
        <w:pStyle w:val="20"/>
        <w:numPr>
          <w:ilvl w:val="1"/>
          <w:numId w:val="8"/>
        </w:numPr>
        <w:shd w:val="clear" w:color="auto" w:fill="auto"/>
        <w:tabs>
          <w:tab w:val="left" w:pos="284"/>
          <w:tab w:val="left" w:pos="709"/>
          <w:tab w:val="left" w:pos="851"/>
          <w:tab w:val="left" w:pos="3587"/>
          <w:tab w:val="left" w:pos="4917"/>
          <w:tab w:val="left" w:pos="6803"/>
          <w:tab w:val="left" w:pos="7850"/>
          <w:tab w:val="left" w:pos="8339"/>
          <w:tab w:val="left" w:pos="9602"/>
        </w:tabs>
        <w:spacing w:before="0" w:after="180"/>
        <w:ind w:left="709" w:right="-1" w:hanging="709"/>
      </w:pPr>
      <w:r w:rsidRPr="003125F5">
        <w:rPr>
          <w:color w:val="000000"/>
          <w:lang w:eastAsia="ru-RU" w:bidi="ru-RU"/>
        </w:rPr>
        <w:t>Сводная ведомость</w:t>
      </w:r>
      <w:r w:rsidRPr="003125F5">
        <w:rPr>
          <w:color w:val="000000"/>
          <w:lang w:eastAsia="ru-RU" w:bidi="ru-RU"/>
        </w:rPr>
        <w:tab/>
        <w:t>итоговой</w:t>
      </w:r>
      <w:r w:rsidRPr="003125F5">
        <w:rPr>
          <w:color w:val="000000"/>
          <w:lang w:eastAsia="ru-RU" w:bidi="ru-RU"/>
        </w:rPr>
        <w:tab/>
        <w:t>успеваемости</w:t>
      </w:r>
      <w:r w:rsidRPr="003125F5">
        <w:rPr>
          <w:color w:val="000000"/>
          <w:lang w:eastAsia="ru-RU" w:bidi="ru-RU"/>
        </w:rPr>
        <w:tab/>
        <w:t>класса</w:t>
      </w:r>
      <w:r w:rsidRPr="003125F5">
        <w:rPr>
          <w:color w:val="000000"/>
          <w:lang w:eastAsia="ru-RU" w:bidi="ru-RU"/>
        </w:rPr>
        <w:tab/>
        <w:t>за</w:t>
      </w:r>
      <w:r w:rsidR="003125F5" w:rsidRPr="003125F5">
        <w:rPr>
          <w:color w:val="000000"/>
          <w:lang w:eastAsia="ru-RU" w:bidi="ru-RU"/>
        </w:rPr>
        <w:t xml:space="preserve"> учебный </w:t>
      </w:r>
      <w:r w:rsidRPr="003125F5">
        <w:rPr>
          <w:color w:val="000000"/>
          <w:lang w:eastAsia="ru-RU" w:bidi="ru-RU"/>
        </w:rPr>
        <w:t>год</w:t>
      </w:r>
      <w:r w:rsidR="003125F5">
        <w:rPr>
          <w:color w:val="000000"/>
          <w:lang w:eastAsia="ru-RU" w:bidi="ru-RU"/>
        </w:rPr>
        <w:t xml:space="preserve"> </w:t>
      </w:r>
      <w:r w:rsidRPr="003125F5">
        <w:rPr>
          <w:color w:val="000000"/>
          <w:lang w:eastAsia="ru-RU" w:bidi="ru-RU"/>
        </w:rPr>
        <w:t>выводится из ЭЖ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учебного года.</w:t>
      </w:r>
    </w:p>
    <w:p w:rsidR="006E18D3" w:rsidRPr="0047495C" w:rsidRDefault="006E18D3" w:rsidP="003125F5">
      <w:pPr>
        <w:pStyle w:val="20"/>
        <w:numPr>
          <w:ilvl w:val="1"/>
          <w:numId w:val="8"/>
        </w:numPr>
        <w:shd w:val="clear" w:color="auto" w:fill="auto"/>
        <w:tabs>
          <w:tab w:val="left" w:pos="709"/>
        </w:tabs>
        <w:spacing w:before="0" w:after="180"/>
        <w:ind w:left="709" w:right="-1" w:hanging="709"/>
      </w:pPr>
      <w:r w:rsidRPr="0047495C">
        <w:rPr>
          <w:color w:val="000000"/>
          <w:lang w:eastAsia="ru-RU" w:bidi="ru-RU"/>
        </w:rPr>
        <w:t xml:space="preserve">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</w:t>
      </w:r>
      <w:proofErr w:type="gramStart"/>
      <w:r w:rsidRPr="0047495C">
        <w:rPr>
          <w:color w:val="000000"/>
          <w:lang w:eastAsia="ru-RU" w:bidi="ru-RU"/>
        </w:rPr>
        <w:t>Р</w:t>
      </w:r>
      <w:proofErr w:type="gramEnd"/>
      <w:r w:rsidRPr="0047495C">
        <w:rPr>
          <w:color w:val="000000"/>
          <w:lang w:eastAsia="ru-RU" w:bidi="ru-RU"/>
        </w:rPr>
        <w:t xml:space="preserve"> ИСО 15489-1-2007 «Система стандартов по информации, библиотечному и издательскому делу. Управление документами. Общие требования».</w:t>
      </w:r>
    </w:p>
    <w:p w:rsidR="006E18D3" w:rsidRPr="0047495C" w:rsidRDefault="006E18D3" w:rsidP="003125F5">
      <w:pPr>
        <w:pStyle w:val="20"/>
        <w:numPr>
          <w:ilvl w:val="1"/>
          <w:numId w:val="8"/>
        </w:numPr>
        <w:shd w:val="clear" w:color="auto" w:fill="auto"/>
        <w:tabs>
          <w:tab w:val="left" w:pos="709"/>
        </w:tabs>
        <w:spacing w:before="0" w:after="180"/>
        <w:ind w:left="709" w:right="-1" w:hanging="709"/>
      </w:pPr>
      <w:r w:rsidRPr="0047495C">
        <w:t>Сводная ведомость</w:t>
      </w:r>
      <w:r w:rsidRPr="0047495C">
        <w:tab/>
        <w:t>итоговой</w:t>
      </w:r>
      <w:r w:rsidRPr="0047495C">
        <w:tab/>
        <w:t>успеваемости</w:t>
      </w:r>
      <w:r w:rsidRPr="0047495C">
        <w:tab/>
        <w:t>класса</w:t>
      </w:r>
      <w:r w:rsidRPr="0047495C">
        <w:tab/>
        <w:t>за учебный</w:t>
      </w:r>
      <w:r w:rsidRPr="0047495C">
        <w:tab/>
        <w:t xml:space="preserve">год выводится из ЭЖ в том виде, который предусмотрен действующими </w:t>
      </w:r>
      <w:r w:rsidRPr="0047495C">
        <w:rPr>
          <w:color w:val="000000"/>
          <w:lang w:eastAsia="ru-RU" w:bidi="ru-RU"/>
        </w:rPr>
        <w:t>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учебного года</w:t>
      </w:r>
    </w:p>
    <w:p w:rsidR="006E18D3" w:rsidRPr="003125F5" w:rsidRDefault="003F6859" w:rsidP="003125F5">
      <w:pPr>
        <w:pStyle w:val="20"/>
        <w:numPr>
          <w:ilvl w:val="0"/>
          <w:numId w:val="8"/>
        </w:numPr>
        <w:shd w:val="clear" w:color="auto" w:fill="auto"/>
        <w:tabs>
          <w:tab w:val="left" w:pos="709"/>
        </w:tabs>
        <w:spacing w:before="0" w:after="180"/>
        <w:ind w:left="709" w:right="-1" w:hanging="425"/>
        <w:rPr>
          <w:b/>
        </w:rPr>
      </w:pPr>
      <w:bookmarkStart w:id="2" w:name="bookmark7"/>
      <w:r w:rsidRPr="003125F5">
        <w:rPr>
          <w:b/>
          <w:color w:val="000000"/>
          <w:lang w:eastAsia="ru-RU" w:bidi="ru-RU"/>
        </w:rPr>
        <w:t>Общие ограничения для участников образовательного процесса при работе с Системой, обеспечивающей предоставление Услуги</w:t>
      </w:r>
      <w:bookmarkEnd w:id="2"/>
    </w:p>
    <w:p w:rsidR="003F6859" w:rsidRPr="0047495C" w:rsidRDefault="003F6859" w:rsidP="003125F5">
      <w:pPr>
        <w:pStyle w:val="20"/>
        <w:numPr>
          <w:ilvl w:val="1"/>
          <w:numId w:val="8"/>
        </w:numPr>
        <w:shd w:val="clear" w:color="auto" w:fill="auto"/>
        <w:tabs>
          <w:tab w:val="left" w:pos="715"/>
        </w:tabs>
        <w:spacing w:before="0" w:after="184"/>
        <w:ind w:left="740" w:right="-1" w:hanging="740"/>
      </w:pPr>
      <w:r w:rsidRPr="0047495C">
        <w:rPr>
          <w:color w:val="000000"/>
          <w:lang w:eastAsia="ru-RU" w:bidi="ru-RU"/>
        </w:rPr>
        <w:t>Участники образовательного процесса соблюдают конфиденциальность условий доступа в свой личный кабинет (логин и пароль).</w:t>
      </w:r>
    </w:p>
    <w:p w:rsidR="003F6859" w:rsidRPr="0047495C" w:rsidRDefault="003F6859" w:rsidP="003125F5">
      <w:pPr>
        <w:pStyle w:val="20"/>
        <w:numPr>
          <w:ilvl w:val="1"/>
          <w:numId w:val="8"/>
        </w:numPr>
        <w:shd w:val="clear" w:color="auto" w:fill="auto"/>
        <w:tabs>
          <w:tab w:val="left" w:pos="715"/>
        </w:tabs>
        <w:spacing w:before="0" w:after="176" w:line="317" w:lineRule="exact"/>
        <w:ind w:left="740" w:right="-1" w:hanging="740"/>
      </w:pPr>
      <w:r w:rsidRPr="0047495C">
        <w:rPr>
          <w:color w:val="000000"/>
          <w:lang w:eastAsia="ru-RU" w:bidi="ru-RU"/>
        </w:rPr>
        <w:t>Участники образовательного процесса не имеют права передавать персональные логины и пароли для входа в Систему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 (ФЗ №152).</w:t>
      </w:r>
    </w:p>
    <w:p w:rsidR="003F6859" w:rsidRPr="0047495C" w:rsidRDefault="003F6859" w:rsidP="003125F5">
      <w:pPr>
        <w:pStyle w:val="20"/>
        <w:numPr>
          <w:ilvl w:val="1"/>
          <w:numId w:val="8"/>
        </w:numPr>
        <w:shd w:val="clear" w:color="auto" w:fill="auto"/>
        <w:tabs>
          <w:tab w:val="left" w:pos="715"/>
        </w:tabs>
        <w:spacing w:before="0" w:after="0"/>
        <w:ind w:left="740" w:right="-1" w:hanging="740"/>
      </w:pPr>
      <w:r w:rsidRPr="0047495C">
        <w:rPr>
          <w:color w:val="000000"/>
          <w:lang w:eastAsia="ru-RU" w:bidi="ru-RU"/>
        </w:rPr>
        <w:t>Участники образовательного процесса в случае нарушения конфиденциальности</w:t>
      </w:r>
    </w:p>
    <w:p w:rsidR="003F6859" w:rsidRPr="0047495C" w:rsidRDefault="003F6859" w:rsidP="003125F5">
      <w:pPr>
        <w:pStyle w:val="20"/>
        <w:shd w:val="clear" w:color="auto" w:fill="auto"/>
        <w:tabs>
          <w:tab w:val="left" w:pos="3884"/>
        </w:tabs>
        <w:spacing w:before="0" w:after="180"/>
        <w:ind w:left="740" w:right="-1" w:firstLine="0"/>
        <w:rPr>
          <w:color w:val="000000"/>
          <w:lang w:eastAsia="ru-RU" w:bidi="ru-RU"/>
        </w:rPr>
      </w:pPr>
      <w:r w:rsidRPr="0047495C">
        <w:rPr>
          <w:color w:val="000000"/>
          <w:lang w:eastAsia="ru-RU" w:bidi="ru-RU"/>
        </w:rPr>
        <w:t>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общеобразовательного учреждения, службу технической поддержки</w:t>
      </w:r>
      <w:r w:rsidRPr="0047495C">
        <w:rPr>
          <w:color w:val="000000"/>
          <w:lang w:eastAsia="ru-RU" w:bidi="ru-RU"/>
        </w:rPr>
        <w:tab/>
        <w:t>Системы.</w:t>
      </w:r>
    </w:p>
    <w:p w:rsidR="003F6859" w:rsidRPr="0047495C" w:rsidRDefault="003F6859" w:rsidP="003F6859">
      <w:pPr>
        <w:pStyle w:val="20"/>
        <w:numPr>
          <w:ilvl w:val="1"/>
          <w:numId w:val="8"/>
        </w:numPr>
        <w:shd w:val="clear" w:color="auto" w:fill="auto"/>
        <w:tabs>
          <w:tab w:val="left" w:pos="0"/>
        </w:tabs>
        <w:spacing w:before="0" w:after="180"/>
        <w:ind w:left="709" w:hanging="709"/>
        <w:jc w:val="left"/>
      </w:pPr>
      <w:r w:rsidRPr="0047495C">
        <w:rPr>
          <w:color w:val="000000"/>
          <w:lang w:eastAsia="ru-RU" w:bidi="ru-RU"/>
        </w:rPr>
        <w:lastRenderedPageBreak/>
        <w:t>Все операции, произведенные участниками образовательного процесса с момента получения информации руководителем ОО и службой технической поддержки о нарушении, указанном в п.4.3, признаются недействительными</w:t>
      </w:r>
      <w:r w:rsidR="003125F5">
        <w:rPr>
          <w:color w:val="000000"/>
          <w:lang w:eastAsia="ru-RU" w:bidi="ru-RU"/>
        </w:rPr>
        <w:t>.</w:t>
      </w:r>
    </w:p>
    <w:p w:rsidR="006E18D3" w:rsidRPr="0047495C" w:rsidRDefault="006E18D3" w:rsidP="006E18D3">
      <w:pPr>
        <w:pStyle w:val="50"/>
        <w:shd w:val="clear" w:color="auto" w:fill="auto"/>
        <w:tabs>
          <w:tab w:val="left" w:pos="1235"/>
        </w:tabs>
        <w:spacing w:after="32" w:line="280" w:lineRule="exact"/>
        <w:ind w:firstLine="0"/>
        <w:jc w:val="both"/>
      </w:pPr>
    </w:p>
    <w:p w:rsidR="003F6859" w:rsidRPr="0047495C" w:rsidRDefault="003F6859" w:rsidP="006E18D3">
      <w:pPr>
        <w:pStyle w:val="50"/>
        <w:shd w:val="clear" w:color="auto" w:fill="auto"/>
        <w:tabs>
          <w:tab w:val="left" w:pos="1235"/>
        </w:tabs>
        <w:spacing w:after="32" w:line="280" w:lineRule="exact"/>
        <w:ind w:firstLine="0"/>
        <w:jc w:val="both"/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065DDF">
      <w:pPr>
        <w:pStyle w:val="50"/>
        <w:shd w:val="clear" w:color="auto" w:fill="auto"/>
        <w:spacing w:line="280" w:lineRule="exact"/>
        <w:ind w:firstLine="0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3125F5" w:rsidRDefault="003125F5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3125F5" w:rsidRDefault="003125F5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3125F5" w:rsidRDefault="003125F5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3F75D2" w:rsidRDefault="003F75D2" w:rsidP="00832BC6">
      <w:pPr>
        <w:pStyle w:val="20"/>
        <w:shd w:val="clear" w:color="auto" w:fill="auto"/>
        <w:tabs>
          <w:tab w:val="left" w:pos="7494"/>
        </w:tabs>
        <w:spacing w:before="0" w:after="0"/>
        <w:ind w:left="5080" w:firstLine="0"/>
        <w:rPr>
          <w:color w:val="000000"/>
          <w:lang w:eastAsia="ru-RU" w:bidi="ru-RU"/>
        </w:rPr>
      </w:pPr>
    </w:p>
    <w:sectPr w:rsidR="003F75D2" w:rsidSect="0007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DE6"/>
    <w:multiLevelType w:val="multilevel"/>
    <w:tmpl w:val="82DCB2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7676E"/>
    <w:multiLevelType w:val="multilevel"/>
    <w:tmpl w:val="6D5A71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7F6D53"/>
    <w:multiLevelType w:val="hybridMultilevel"/>
    <w:tmpl w:val="BE4E4214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>
    <w:nsid w:val="0B881F2F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DE4B97"/>
    <w:multiLevelType w:val="hybridMultilevel"/>
    <w:tmpl w:val="42A4098A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A69C8"/>
    <w:multiLevelType w:val="multilevel"/>
    <w:tmpl w:val="B21A0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A6480A"/>
    <w:multiLevelType w:val="multilevel"/>
    <w:tmpl w:val="535C56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574DC6"/>
    <w:multiLevelType w:val="multilevel"/>
    <w:tmpl w:val="DB68A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5C4B06"/>
    <w:multiLevelType w:val="multilevel"/>
    <w:tmpl w:val="B6C054D0"/>
    <w:lvl w:ilvl="0">
      <w:start w:val="2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4849FA"/>
    <w:multiLevelType w:val="hybridMultilevel"/>
    <w:tmpl w:val="5BD2D98A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0">
    <w:nsid w:val="2F3C54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0D17038"/>
    <w:multiLevelType w:val="hybridMultilevel"/>
    <w:tmpl w:val="E8905FF0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75B2D"/>
    <w:multiLevelType w:val="multilevel"/>
    <w:tmpl w:val="1A243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0650B0"/>
    <w:multiLevelType w:val="multilevel"/>
    <w:tmpl w:val="76C294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D135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3F939FC"/>
    <w:multiLevelType w:val="multilevel"/>
    <w:tmpl w:val="700E20F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B427EC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285324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0F7347"/>
    <w:multiLevelType w:val="multilevel"/>
    <w:tmpl w:val="89723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5C276A"/>
    <w:multiLevelType w:val="multilevel"/>
    <w:tmpl w:val="98A69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A6AB6"/>
    <w:multiLevelType w:val="multilevel"/>
    <w:tmpl w:val="89723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70134E"/>
    <w:multiLevelType w:val="hybridMultilevel"/>
    <w:tmpl w:val="9ACAB378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37320"/>
    <w:multiLevelType w:val="multilevel"/>
    <w:tmpl w:val="6D5A71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5"/>
  </w:num>
  <w:num w:numId="5">
    <w:abstractNumId w:val="13"/>
  </w:num>
  <w:num w:numId="6">
    <w:abstractNumId w:val="0"/>
  </w:num>
  <w:num w:numId="7">
    <w:abstractNumId w:val="19"/>
  </w:num>
  <w:num w:numId="8">
    <w:abstractNumId w:val="1"/>
  </w:num>
  <w:num w:numId="9">
    <w:abstractNumId w:val="22"/>
  </w:num>
  <w:num w:numId="10">
    <w:abstractNumId w:val="7"/>
  </w:num>
  <w:num w:numId="11">
    <w:abstractNumId w:val="18"/>
  </w:num>
  <w:num w:numId="12">
    <w:abstractNumId w:val="8"/>
  </w:num>
  <w:num w:numId="13">
    <w:abstractNumId w:val="2"/>
  </w:num>
  <w:num w:numId="14">
    <w:abstractNumId w:val="20"/>
  </w:num>
  <w:num w:numId="15">
    <w:abstractNumId w:val="5"/>
  </w:num>
  <w:num w:numId="16">
    <w:abstractNumId w:val="17"/>
  </w:num>
  <w:num w:numId="17">
    <w:abstractNumId w:val="9"/>
  </w:num>
  <w:num w:numId="18">
    <w:abstractNumId w:val="11"/>
  </w:num>
  <w:num w:numId="19">
    <w:abstractNumId w:val="16"/>
  </w:num>
  <w:num w:numId="20">
    <w:abstractNumId w:val="3"/>
  </w:num>
  <w:num w:numId="21">
    <w:abstractNumId w:val="14"/>
  </w:num>
  <w:num w:numId="22">
    <w:abstractNumId w:val="2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3209"/>
    <w:rsid w:val="00065DDF"/>
    <w:rsid w:val="000716BF"/>
    <w:rsid w:val="00086FE0"/>
    <w:rsid w:val="000873A6"/>
    <w:rsid w:val="000942AA"/>
    <w:rsid w:val="000953A7"/>
    <w:rsid w:val="001019B5"/>
    <w:rsid w:val="001A17B0"/>
    <w:rsid w:val="001E4B1B"/>
    <w:rsid w:val="002B50F7"/>
    <w:rsid w:val="003125F5"/>
    <w:rsid w:val="00365880"/>
    <w:rsid w:val="003753FD"/>
    <w:rsid w:val="003F6859"/>
    <w:rsid w:val="003F75D2"/>
    <w:rsid w:val="0047495C"/>
    <w:rsid w:val="00552C58"/>
    <w:rsid w:val="00560EF2"/>
    <w:rsid w:val="005A21FA"/>
    <w:rsid w:val="00612FDA"/>
    <w:rsid w:val="006331B5"/>
    <w:rsid w:val="0069119A"/>
    <w:rsid w:val="006E18D3"/>
    <w:rsid w:val="00733209"/>
    <w:rsid w:val="00733AA8"/>
    <w:rsid w:val="0077451C"/>
    <w:rsid w:val="007D76B0"/>
    <w:rsid w:val="00832BC6"/>
    <w:rsid w:val="00891A52"/>
    <w:rsid w:val="008B0EE0"/>
    <w:rsid w:val="009B4605"/>
    <w:rsid w:val="009C1F7F"/>
    <w:rsid w:val="00A340C5"/>
    <w:rsid w:val="00A50997"/>
    <w:rsid w:val="00AE0CB3"/>
    <w:rsid w:val="00BF573C"/>
    <w:rsid w:val="00C04486"/>
    <w:rsid w:val="00C15629"/>
    <w:rsid w:val="00C566C9"/>
    <w:rsid w:val="00C90A0B"/>
    <w:rsid w:val="00D32E8C"/>
    <w:rsid w:val="00D9412D"/>
    <w:rsid w:val="00D94A62"/>
    <w:rsid w:val="00DB4520"/>
    <w:rsid w:val="00E842EC"/>
    <w:rsid w:val="00E95B02"/>
    <w:rsid w:val="00F3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09"/>
  </w:style>
  <w:style w:type="paragraph" w:styleId="1">
    <w:name w:val="heading 1"/>
    <w:basedOn w:val="a"/>
    <w:next w:val="a"/>
    <w:link w:val="10"/>
    <w:qFormat/>
    <w:rsid w:val="00733209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209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733209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3320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33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33AA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basedOn w:val="a0"/>
    <w:link w:val="12"/>
    <w:rsid w:val="00C90A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90A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C90A0B"/>
    <w:pPr>
      <w:widowControl w:val="0"/>
      <w:shd w:val="clear" w:color="auto" w:fill="FFFFFF"/>
      <w:spacing w:before="840" w:after="420" w:line="0" w:lineRule="atLeas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C90A0B"/>
    <w:pPr>
      <w:widowControl w:val="0"/>
      <w:shd w:val="clear" w:color="auto" w:fill="FFFFFF"/>
      <w:spacing w:before="420" w:after="60" w:line="322" w:lineRule="exact"/>
      <w:ind w:hanging="8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C90A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12pt">
    <w:name w:val="Основной текст (7) + 12 pt;Полужирный"/>
    <w:basedOn w:val="a0"/>
    <w:rsid w:val="00C90A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90A0B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7">
    <w:name w:val="Основной текст (7)"/>
    <w:basedOn w:val="a0"/>
    <w:rsid w:val="00C90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0A0B"/>
    <w:pPr>
      <w:widowControl w:val="0"/>
      <w:shd w:val="clear" w:color="auto" w:fill="FFFFFF"/>
      <w:spacing w:after="0" w:line="274" w:lineRule="exact"/>
      <w:ind w:hanging="5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C90A0B"/>
    <w:pPr>
      <w:widowControl w:val="0"/>
      <w:shd w:val="clear" w:color="auto" w:fill="FFFFFF"/>
      <w:spacing w:before="60" w:after="0" w:line="0" w:lineRule="atLeast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character" w:customStyle="1" w:styleId="70">
    <w:name w:val="Основной текст (7)_"/>
    <w:basedOn w:val="a0"/>
    <w:rsid w:val="00C90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C90A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90A0B"/>
    <w:pPr>
      <w:widowControl w:val="0"/>
      <w:shd w:val="clear" w:color="auto" w:fill="FFFFFF"/>
      <w:spacing w:after="0" w:line="0" w:lineRule="atLeast"/>
      <w:ind w:hanging="4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Hyperlink"/>
    <w:basedOn w:val="a0"/>
    <w:rsid w:val="00C90A0B"/>
    <w:rPr>
      <w:color w:val="0066CC"/>
      <w:u w:val="single"/>
    </w:rPr>
  </w:style>
  <w:style w:type="character" w:customStyle="1" w:styleId="21">
    <w:name w:val="Основной текст (2) + Полужирный"/>
    <w:basedOn w:val="2"/>
    <w:rsid w:val="00C90A0B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C90A0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C90A0B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3F6859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3F7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%23/document/118/3029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i.1obraz.ru/%23/document/118/3029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i.1obraz.ru/%23/document/118/30299/" TargetMode="External"/><Relationship Id="rId5" Type="http://schemas.openxmlformats.org/officeDocument/2006/relationships/hyperlink" Target="https://mini.1obraz.ru/%23/document/99/9003298/XA00M4U2M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Гимназия</cp:lastModifiedBy>
  <cp:revision>2</cp:revision>
  <dcterms:created xsi:type="dcterms:W3CDTF">2022-04-04T08:45:00Z</dcterms:created>
  <dcterms:modified xsi:type="dcterms:W3CDTF">2022-04-04T08:45:00Z</dcterms:modified>
</cp:coreProperties>
</file>