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2D" w:rsidRDefault="00D9412D" w:rsidP="007916BD">
      <w:pPr>
        <w:pStyle w:val="50"/>
        <w:shd w:val="clear" w:color="auto" w:fill="auto"/>
        <w:spacing w:line="280" w:lineRule="exact"/>
        <w:ind w:left="260" w:firstLine="0"/>
        <w:rPr>
          <w:color w:val="000000"/>
          <w:lang w:eastAsia="ru-RU" w:bidi="ru-RU"/>
        </w:rPr>
      </w:pPr>
    </w:p>
    <w:p w:rsidR="00D9412D" w:rsidRPr="00D9412D" w:rsidRDefault="00D9412D" w:rsidP="00D9412D">
      <w:pPr>
        <w:pStyle w:val="50"/>
        <w:shd w:val="clear" w:color="auto" w:fill="auto"/>
        <w:spacing w:line="280" w:lineRule="exact"/>
        <w:ind w:left="260" w:firstLine="0"/>
        <w:jc w:val="right"/>
        <w:rPr>
          <w:b w:val="0"/>
          <w:color w:val="000000"/>
          <w:lang w:eastAsia="ru-RU" w:bidi="ru-RU"/>
        </w:rPr>
      </w:pPr>
      <w:r w:rsidRPr="00D9412D">
        <w:rPr>
          <w:b w:val="0"/>
          <w:color w:val="000000"/>
          <w:lang w:eastAsia="ru-RU" w:bidi="ru-RU"/>
        </w:rPr>
        <w:t xml:space="preserve">Приложение </w:t>
      </w:r>
      <w:r w:rsidR="00560EF2">
        <w:rPr>
          <w:b w:val="0"/>
          <w:color w:val="000000"/>
          <w:lang w:eastAsia="ru-RU" w:bidi="ru-RU"/>
        </w:rPr>
        <w:t>№ 3</w:t>
      </w:r>
    </w:p>
    <w:p w:rsidR="00D9412D" w:rsidRDefault="00D9412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3753FD" w:rsidRDefault="003F6859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  <w:r w:rsidRPr="0047495C">
        <w:rPr>
          <w:color w:val="000000"/>
          <w:lang w:eastAsia="ru-RU" w:bidi="ru-RU"/>
        </w:rPr>
        <w:t xml:space="preserve">Функциональные обязанности работников </w:t>
      </w:r>
    </w:p>
    <w:p w:rsidR="003F6859" w:rsidRPr="0047495C" w:rsidRDefault="003F6859" w:rsidP="003753FD">
      <w:pPr>
        <w:pStyle w:val="50"/>
        <w:shd w:val="clear" w:color="auto" w:fill="auto"/>
        <w:spacing w:line="280" w:lineRule="exact"/>
        <w:ind w:left="260" w:firstLine="0"/>
        <w:jc w:val="center"/>
      </w:pPr>
      <w:r w:rsidRPr="0047495C">
        <w:rPr>
          <w:color w:val="000000"/>
          <w:lang w:eastAsia="ru-RU" w:bidi="ru-RU"/>
        </w:rPr>
        <w:t xml:space="preserve">МБОУ </w:t>
      </w:r>
      <w:r w:rsidR="0047495C">
        <w:rPr>
          <w:color w:val="000000"/>
          <w:lang w:eastAsia="ru-RU" w:bidi="ru-RU"/>
        </w:rPr>
        <w:t>«Каспийская гимназия»</w:t>
      </w:r>
      <w:r w:rsidR="003753FD">
        <w:rPr>
          <w:color w:val="000000"/>
          <w:lang w:eastAsia="ru-RU" w:bidi="ru-RU"/>
        </w:rPr>
        <w:t xml:space="preserve"> </w:t>
      </w:r>
      <w:proofErr w:type="gramStart"/>
      <w:r w:rsidRPr="0047495C">
        <w:rPr>
          <w:color w:val="000000"/>
          <w:lang w:eastAsia="ru-RU" w:bidi="ru-RU"/>
        </w:rPr>
        <w:t>связанных</w:t>
      </w:r>
      <w:proofErr w:type="gramEnd"/>
      <w:r w:rsidRPr="0047495C">
        <w:rPr>
          <w:color w:val="000000"/>
          <w:lang w:eastAsia="ru-RU" w:bidi="ru-RU"/>
        </w:rPr>
        <w:t xml:space="preserve"> с переходом на ББЖ.</w:t>
      </w:r>
    </w:p>
    <w:p w:rsidR="003753FD" w:rsidRDefault="003753FD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</w:p>
    <w:p w:rsidR="003753FD" w:rsidRDefault="003F6859" w:rsidP="003753FD">
      <w:pPr>
        <w:pStyle w:val="50"/>
        <w:shd w:val="clear" w:color="auto" w:fill="auto"/>
        <w:spacing w:line="280" w:lineRule="exact"/>
        <w:ind w:left="260" w:firstLine="0"/>
        <w:jc w:val="center"/>
        <w:rPr>
          <w:color w:val="000000"/>
          <w:lang w:eastAsia="ru-RU" w:bidi="ru-RU"/>
        </w:rPr>
      </w:pPr>
      <w:r w:rsidRPr="0047495C">
        <w:rPr>
          <w:color w:val="000000"/>
          <w:lang w:eastAsia="ru-RU" w:bidi="ru-RU"/>
        </w:rPr>
        <w:t xml:space="preserve">Должностные обязанности руководителя ОО в связи </w:t>
      </w:r>
    </w:p>
    <w:p w:rsidR="003F6859" w:rsidRPr="0047495C" w:rsidRDefault="003F6859" w:rsidP="003753FD">
      <w:pPr>
        <w:pStyle w:val="50"/>
        <w:shd w:val="clear" w:color="auto" w:fill="auto"/>
        <w:spacing w:line="280" w:lineRule="exact"/>
        <w:ind w:left="260" w:firstLine="0"/>
        <w:jc w:val="center"/>
      </w:pPr>
      <w:r w:rsidRPr="0047495C">
        <w:rPr>
          <w:color w:val="000000"/>
          <w:lang w:eastAsia="ru-RU" w:bidi="ru-RU"/>
        </w:rPr>
        <w:t>с переходом на</w:t>
      </w:r>
      <w:r w:rsidR="003753FD">
        <w:rPr>
          <w:color w:val="000000"/>
          <w:lang w:eastAsia="ru-RU" w:bidi="ru-RU"/>
        </w:rPr>
        <w:t xml:space="preserve"> </w:t>
      </w:r>
      <w:r w:rsidRPr="0047495C">
        <w:rPr>
          <w:color w:val="000000"/>
          <w:lang w:eastAsia="ru-RU" w:bidi="ru-RU"/>
        </w:rPr>
        <w:t>ББЖ.</w:t>
      </w:r>
    </w:p>
    <w:p w:rsidR="003F6859" w:rsidRPr="0047495C" w:rsidRDefault="003F6859" w:rsidP="003F6859">
      <w:pPr>
        <w:pStyle w:val="50"/>
        <w:shd w:val="clear" w:color="auto" w:fill="auto"/>
        <w:spacing w:line="317" w:lineRule="exact"/>
        <w:ind w:left="460"/>
        <w:jc w:val="both"/>
      </w:pPr>
      <w:r w:rsidRPr="0047495C">
        <w:rPr>
          <w:color w:val="000000"/>
          <w:lang w:eastAsia="ru-RU" w:bidi="ru-RU"/>
        </w:rPr>
        <w:t>Руководитель ОО: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30"/>
        </w:tabs>
        <w:spacing w:before="0" w:after="0" w:line="317" w:lineRule="exact"/>
        <w:ind w:left="460" w:hanging="460"/>
      </w:pPr>
      <w:r w:rsidRPr="0047495C">
        <w:rPr>
          <w:color w:val="000000"/>
          <w:lang w:eastAsia="ru-RU" w:bidi="ru-RU"/>
        </w:rPr>
        <w:t>Назначает ответственных лиц за ведение электронного журнала (далее - ЭЖ) в Системе.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30"/>
        </w:tabs>
        <w:spacing w:before="0" w:after="0" w:line="317" w:lineRule="exact"/>
        <w:ind w:left="460" w:hanging="460"/>
      </w:pPr>
      <w:r w:rsidRPr="0047495C">
        <w:rPr>
          <w:color w:val="000000"/>
          <w:lang w:eastAsia="ru-RU" w:bidi="ru-RU"/>
        </w:rPr>
        <w:t>Обеспечивает условия для работы в Системе.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30"/>
        </w:tabs>
        <w:spacing w:before="0" w:after="0" w:line="317" w:lineRule="exact"/>
        <w:ind w:left="460" w:hanging="460"/>
      </w:pPr>
      <w:r w:rsidRPr="0047495C">
        <w:rPr>
          <w:color w:val="000000"/>
          <w:lang w:eastAsia="ru-RU" w:bidi="ru-RU"/>
        </w:rPr>
        <w:t xml:space="preserve">Принимает решение об отказе от классных журналов на бумажном носителе, только при условии обеспечения ведения ЭЖ классов в полном объеме, организации регулярного резервного копирования и </w:t>
      </w:r>
      <w:proofErr w:type="gramStart"/>
      <w:r w:rsidRPr="0047495C">
        <w:rPr>
          <w:color w:val="000000"/>
          <w:lang w:eastAsia="ru-RU" w:bidi="ru-RU"/>
        </w:rPr>
        <w:t>архивирования</w:t>
      </w:r>
      <w:proofErr w:type="gramEnd"/>
      <w:r w:rsidRPr="0047495C">
        <w:rPr>
          <w:color w:val="000000"/>
          <w:lang w:eastAsia="ru-RU" w:bidi="ru-RU"/>
        </w:rPr>
        <w:t xml:space="preserve"> данных учета и надежного контроля за внесением информации и исправлений в ЭЖ. Порядок ведения и способы обеспечения </w:t>
      </w:r>
      <w:proofErr w:type="gramStart"/>
      <w:r w:rsidRPr="0047495C">
        <w:rPr>
          <w:color w:val="000000"/>
          <w:lang w:eastAsia="ru-RU" w:bidi="ru-RU"/>
        </w:rPr>
        <w:t>контроля за</w:t>
      </w:r>
      <w:proofErr w:type="gramEnd"/>
      <w:r w:rsidRPr="0047495C">
        <w:rPr>
          <w:color w:val="000000"/>
          <w:lang w:eastAsia="ru-RU" w:bidi="ru-RU"/>
        </w:rPr>
        <w:t xml:space="preserve"> внесением информации и исправлений в ЭЖ должны быть отражены в локальных правовых актах ОО.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30"/>
        </w:tabs>
        <w:spacing w:before="0" w:after="0" w:line="317" w:lineRule="exact"/>
        <w:ind w:left="460" w:hanging="460"/>
      </w:pPr>
      <w:r w:rsidRPr="0047495C">
        <w:rPr>
          <w:color w:val="000000"/>
          <w:lang w:eastAsia="ru-RU" w:bidi="ru-RU"/>
        </w:rPr>
        <w:t xml:space="preserve">Утверждает локальные правовые акты по ведению ЭЖ успеваемости </w:t>
      </w:r>
      <w:proofErr w:type="gramStart"/>
      <w:r w:rsidRPr="0047495C">
        <w:rPr>
          <w:color w:val="000000"/>
          <w:lang w:eastAsia="ru-RU" w:bidi="ru-RU"/>
        </w:rPr>
        <w:t>обучающихся</w:t>
      </w:r>
      <w:proofErr w:type="gramEnd"/>
      <w:r w:rsidRPr="0047495C">
        <w:rPr>
          <w:color w:val="000000"/>
          <w:lang w:eastAsia="ru-RU" w:bidi="ru-RU"/>
        </w:rPr>
        <w:t xml:space="preserve"> в ОО.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30"/>
        </w:tabs>
        <w:spacing w:before="0" w:after="0" w:line="317" w:lineRule="exact"/>
        <w:ind w:left="460" w:hanging="460"/>
      </w:pPr>
      <w:r w:rsidRPr="0047495C">
        <w:rPr>
          <w:color w:val="000000"/>
          <w:lang w:eastAsia="ru-RU" w:bidi="ru-RU"/>
        </w:rPr>
        <w:t>Обеспечивает хранение: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809"/>
        </w:tabs>
        <w:spacing w:before="0" w:after="0" w:line="280" w:lineRule="exact"/>
        <w:ind w:left="460" w:firstLine="0"/>
      </w:pPr>
      <w:r w:rsidRPr="0047495C">
        <w:rPr>
          <w:color w:val="000000"/>
          <w:lang w:eastAsia="ru-RU" w:bidi="ru-RU"/>
        </w:rPr>
        <w:t>классных журналов;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809"/>
        </w:tabs>
        <w:spacing w:before="0" w:after="0" w:line="280" w:lineRule="exact"/>
        <w:ind w:left="460" w:firstLine="0"/>
      </w:pPr>
      <w:r w:rsidRPr="0047495C">
        <w:rPr>
          <w:color w:val="000000"/>
          <w:lang w:eastAsia="ru-RU" w:bidi="ru-RU"/>
        </w:rPr>
        <w:t>сводных ведомостей;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809"/>
        </w:tabs>
        <w:spacing w:before="0" w:after="0"/>
        <w:ind w:left="460" w:firstLine="0"/>
      </w:pPr>
      <w:r w:rsidRPr="0047495C">
        <w:rPr>
          <w:color w:val="000000"/>
          <w:lang w:eastAsia="ru-RU" w:bidi="ru-RU"/>
        </w:rPr>
        <w:t>отчетов по успеваемости и посещаемости учащихся.</w:t>
      </w:r>
    </w:p>
    <w:p w:rsidR="003F6859" w:rsidRPr="0047495C" w:rsidRDefault="003F6859" w:rsidP="003F6859">
      <w:pPr>
        <w:pStyle w:val="20"/>
        <w:shd w:val="clear" w:color="auto" w:fill="auto"/>
        <w:spacing w:before="0" w:after="0"/>
        <w:ind w:firstLine="600"/>
      </w:pPr>
      <w:r w:rsidRPr="0047495C">
        <w:rPr>
          <w:color w:val="000000"/>
          <w:lang w:eastAsia="ru-RU" w:bidi="ru-RU"/>
        </w:rPr>
        <w:t xml:space="preserve">При переходе на ББЖ в целях хранения журналов успеваемости на бумажных носителях - один раз в год, по окончании учебного года, но не позднее 30 июня, выводить на печать </w:t>
      </w:r>
      <w:r w:rsidRPr="0047495C">
        <w:rPr>
          <w:rStyle w:val="22"/>
        </w:rPr>
        <w:t>электронную версию журнала успеваемости,</w:t>
      </w:r>
      <w:r w:rsidRPr="0047495C">
        <w:rPr>
          <w:color w:val="000000"/>
          <w:lang w:eastAsia="ru-RU" w:bidi="ru-RU"/>
        </w:rPr>
        <w:t xml:space="preserve"> прошивать и скреплять подписью руководителя и печатью организации;</w:t>
      </w:r>
    </w:p>
    <w:p w:rsidR="003F6859" w:rsidRPr="0047495C" w:rsidRDefault="003F6859" w:rsidP="003F6859">
      <w:pPr>
        <w:pStyle w:val="20"/>
        <w:shd w:val="clear" w:color="auto" w:fill="auto"/>
        <w:spacing w:before="0" w:after="0"/>
        <w:ind w:firstLine="600"/>
      </w:pPr>
      <w:r w:rsidRPr="0047495C">
        <w:rPr>
          <w:color w:val="000000"/>
          <w:lang w:eastAsia="ru-RU" w:bidi="ru-RU"/>
        </w:rPr>
        <w:t xml:space="preserve">Срок хранения классных журналов, журналов посещения занятий </w:t>
      </w:r>
      <w:proofErr w:type="gramStart"/>
      <w:r w:rsidRPr="0047495C">
        <w:rPr>
          <w:color w:val="000000"/>
          <w:lang w:eastAsia="ru-RU" w:bidi="ru-RU"/>
        </w:rPr>
        <w:t>обучающимися</w:t>
      </w:r>
      <w:proofErr w:type="gramEnd"/>
      <w:r w:rsidRPr="0047495C">
        <w:rPr>
          <w:color w:val="000000"/>
          <w:lang w:eastAsia="ru-RU" w:bidi="ru-RU"/>
        </w:rPr>
        <w:t xml:space="preserve"> - 5 лет.</w:t>
      </w:r>
    </w:p>
    <w:p w:rsidR="003F6859" w:rsidRPr="0047495C" w:rsidRDefault="003F6859" w:rsidP="003F6859">
      <w:pPr>
        <w:pStyle w:val="20"/>
        <w:shd w:val="clear" w:color="auto" w:fill="auto"/>
        <w:spacing w:before="0" w:after="0"/>
        <w:ind w:firstLine="600"/>
      </w:pPr>
      <w:r w:rsidRPr="0047495C">
        <w:rPr>
          <w:color w:val="000000"/>
          <w:lang w:eastAsia="ru-RU" w:bidi="ru-RU"/>
        </w:rPr>
        <w:t xml:space="preserve">При переходе на ББЖ в целях хранения изъятых ведомостей успеваемости на бумажных носителях - один раз в год, по окончании учебного года, но не позднее 30 июня выводить на печать </w:t>
      </w:r>
      <w:r w:rsidRPr="0047495C">
        <w:rPr>
          <w:rStyle w:val="22"/>
        </w:rPr>
        <w:t>электронную версию сводных ведомостей успеваемости</w:t>
      </w:r>
      <w:r w:rsidRPr="0047495C">
        <w:rPr>
          <w:color w:val="000000"/>
          <w:lang w:eastAsia="ru-RU" w:bidi="ru-RU"/>
        </w:rPr>
        <w:t>, прошивать и скреплять подписью руководителя и печатью организации.</w:t>
      </w:r>
    </w:p>
    <w:p w:rsidR="003F6859" w:rsidRPr="0047495C" w:rsidRDefault="003F6859" w:rsidP="003F6859">
      <w:pPr>
        <w:pStyle w:val="20"/>
        <w:shd w:val="clear" w:color="auto" w:fill="auto"/>
        <w:spacing w:before="0" w:after="0"/>
        <w:ind w:firstLine="600"/>
      </w:pPr>
      <w:r w:rsidRPr="0047495C">
        <w:rPr>
          <w:color w:val="000000"/>
          <w:lang w:eastAsia="ru-RU" w:bidi="ru-RU"/>
        </w:rPr>
        <w:t>Срок хранения изъятых из ЭЖ успеваемости обучающихся сводных ведомостей успеваемости на электронных и бумажных носителях - 25 лет.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30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Несет ответственность за бесперебойность образовательного процесса с учетом рисков технических сбоев Системы. Для компенсации рисков технических сбоев в ОО должны быть предусмотрены меры по временному осуществлению образовательного процесса без использо</w:t>
      </w:r>
      <w:r w:rsidR="00A50997">
        <w:rPr>
          <w:color w:val="000000"/>
          <w:lang w:eastAsia="ru-RU" w:bidi="ru-RU"/>
        </w:rPr>
        <w:t xml:space="preserve">вания Системы (работа в </w:t>
      </w:r>
      <w:proofErr w:type="spellStart"/>
      <w:r w:rsidR="00A50997">
        <w:rPr>
          <w:color w:val="000000"/>
          <w:lang w:eastAsia="ru-RU" w:bidi="ru-RU"/>
        </w:rPr>
        <w:t>оффлайн</w:t>
      </w:r>
      <w:proofErr w:type="spellEnd"/>
      <w:r w:rsidR="00A50997">
        <w:rPr>
          <w:color w:val="000000"/>
          <w:lang w:eastAsia="ru-RU" w:bidi="ru-RU"/>
        </w:rPr>
        <w:t xml:space="preserve"> </w:t>
      </w:r>
      <w:r w:rsidRPr="0047495C">
        <w:rPr>
          <w:color w:val="000000"/>
          <w:lang w:eastAsia="ru-RU" w:bidi="ru-RU"/>
        </w:rPr>
        <w:t>версией журнала).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30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Обеспечивает соблюдение действующего законодательства Российской Федерации о персональных данных при ведении учета в Системе.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21"/>
        </w:tabs>
        <w:spacing w:before="0" w:after="0"/>
        <w:ind w:left="400" w:hanging="400"/>
      </w:pPr>
      <w:r w:rsidRPr="0047495C">
        <w:rPr>
          <w:color w:val="000000"/>
          <w:lang w:eastAsia="ru-RU" w:bidi="ru-RU"/>
        </w:rPr>
        <w:lastRenderedPageBreak/>
        <w:t>Контролирует регистрацию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21"/>
        </w:tabs>
        <w:spacing w:before="0" w:after="0"/>
        <w:ind w:left="400" w:hanging="400"/>
      </w:pPr>
      <w:r w:rsidRPr="0047495C">
        <w:rPr>
          <w:color w:val="000000"/>
          <w:lang w:eastAsia="ru-RU" w:bidi="ru-RU"/>
        </w:rPr>
        <w:t>Обеспечивает работу в Системе следующих категорий пользователей: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41" w:lineRule="exact"/>
        <w:ind w:left="760" w:hanging="360"/>
      </w:pPr>
      <w:r w:rsidRPr="0047495C">
        <w:rPr>
          <w:color w:val="000000"/>
          <w:lang w:eastAsia="ru-RU" w:bidi="ru-RU"/>
        </w:rPr>
        <w:t>администрация ОО;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41" w:lineRule="exact"/>
        <w:ind w:left="760" w:hanging="360"/>
      </w:pPr>
      <w:r w:rsidRPr="0047495C">
        <w:rPr>
          <w:color w:val="000000"/>
          <w:lang w:eastAsia="ru-RU" w:bidi="ru-RU"/>
        </w:rPr>
        <w:t>педагогические работники ОО;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41" w:lineRule="exact"/>
        <w:ind w:left="760" w:hanging="360"/>
      </w:pPr>
      <w:r w:rsidRPr="0047495C">
        <w:rPr>
          <w:color w:val="000000"/>
          <w:lang w:eastAsia="ru-RU" w:bidi="ru-RU"/>
        </w:rPr>
        <w:t>технические специалисты (администраторы системы на уровне ОО);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26" w:lineRule="exact"/>
        <w:ind w:left="760" w:hanging="360"/>
      </w:pPr>
      <w:r w:rsidRPr="0047495C">
        <w:rPr>
          <w:color w:val="000000"/>
          <w:lang w:eastAsia="ru-RU" w:bidi="ru-RU"/>
        </w:rPr>
        <w:t>другие категории пользователей на усмотрение ОО.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98"/>
        </w:tabs>
        <w:spacing w:before="0" w:after="0" w:line="326" w:lineRule="exact"/>
        <w:ind w:left="400" w:hanging="400"/>
      </w:pPr>
      <w:r w:rsidRPr="0047495C">
        <w:rPr>
          <w:color w:val="000000"/>
          <w:lang w:eastAsia="ru-RU" w:bidi="ru-RU"/>
        </w:rPr>
        <w:t>Контролирует процесс формирования в Системе разделов, характеризующих образовательный процесс, в срок до 5 сентября: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26" w:lineRule="exact"/>
        <w:ind w:left="760" w:hanging="360"/>
      </w:pPr>
      <w:r w:rsidRPr="0047495C">
        <w:rPr>
          <w:color w:val="000000"/>
          <w:lang w:eastAsia="ru-RU" w:bidi="ru-RU"/>
        </w:rPr>
        <w:t>формирование учебных периодов на всех ступенях обучения;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>формирование графика каникул на текущий учебный год;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 xml:space="preserve">формирование контингента </w:t>
      </w:r>
      <w:proofErr w:type="gramStart"/>
      <w:r w:rsidRPr="0047495C">
        <w:rPr>
          <w:color w:val="000000"/>
          <w:lang w:eastAsia="ru-RU" w:bidi="ru-RU"/>
        </w:rPr>
        <w:t>обучающихся</w:t>
      </w:r>
      <w:proofErr w:type="gramEnd"/>
      <w:r w:rsidRPr="0047495C">
        <w:rPr>
          <w:color w:val="000000"/>
          <w:lang w:eastAsia="ru-RU" w:bidi="ru-RU"/>
        </w:rPr>
        <w:t>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>формирование классов-комплектов или учебных групп (при профильном обучении, на элективных курсах, факультативах, кружках, при работе над проектами и т.п.);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>формирование списков обучающихся, обучающихся по индивидуальным учебным планам;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>формирование перечня предметов в соответствии с Учебным планом ОО;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>формирование учебного плана ОО с учетом его специфики в соответствии с требованиями ФБУП;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>формирование учебных планов одного или нескольких профилей обучения (</w:t>
      </w:r>
      <w:r w:rsidR="00A50997" w:rsidRPr="0047495C">
        <w:rPr>
          <w:color w:val="000000"/>
          <w:lang w:eastAsia="ru-RU" w:bidi="ru-RU"/>
        </w:rPr>
        <w:t>естественнонаучный</w:t>
      </w:r>
      <w:r w:rsidRPr="0047495C">
        <w:rPr>
          <w:color w:val="000000"/>
          <w:lang w:eastAsia="ru-RU" w:bidi="ru-RU"/>
        </w:rPr>
        <w:t>, гуманитарный, социально-экономический, технологический, универсальный и другие);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>формирование индивидуальных учебных планов, обучающихся;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 xml:space="preserve">фиксация режима работы для каждого класса, учебной группы, учебного потока или </w:t>
      </w:r>
      <w:proofErr w:type="gramStart"/>
      <w:r w:rsidRPr="0047495C">
        <w:rPr>
          <w:color w:val="000000"/>
          <w:lang w:eastAsia="ru-RU" w:bidi="ru-RU"/>
        </w:rPr>
        <w:t>обучающихся</w:t>
      </w:r>
      <w:proofErr w:type="gramEnd"/>
      <w:r w:rsidRPr="0047495C">
        <w:rPr>
          <w:color w:val="000000"/>
          <w:lang w:eastAsia="ru-RU" w:bidi="ru-RU"/>
        </w:rPr>
        <w:t xml:space="preserve"> по индивидуальным учебным планам;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>распределение учебной нагрузки педагогических работников ОО;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>составление календарно-тематического планирования в соответствии с реализуемыми программами учебных предметов;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31" w:lineRule="exact"/>
        <w:ind w:left="760" w:hanging="360"/>
      </w:pPr>
      <w:r w:rsidRPr="0047495C">
        <w:rPr>
          <w:color w:val="000000"/>
          <w:lang w:eastAsia="ru-RU" w:bidi="ru-RU"/>
        </w:rPr>
        <w:t>формирование расписаний занятий для всех видов образовательных услуг (основных, внеурочных, дополнительных) на основе учебных планов ОО;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26" w:lineRule="exact"/>
        <w:ind w:left="760" w:hanging="360"/>
      </w:pPr>
      <w:r w:rsidRPr="0047495C">
        <w:rPr>
          <w:color w:val="000000"/>
          <w:lang w:eastAsia="ru-RU" w:bidi="ru-RU"/>
        </w:rPr>
        <w:t>составление сводного графика контрольных работ для обеспечения организации и проведения внутреннего мониторинга качества образования (ВСОКО) с учетом формы контроля;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26" w:lineRule="exact"/>
        <w:ind w:left="760" w:hanging="360"/>
      </w:pPr>
      <w:r w:rsidRPr="0047495C">
        <w:rPr>
          <w:color w:val="000000"/>
          <w:lang w:eastAsia="ru-RU" w:bidi="ru-RU"/>
        </w:rPr>
        <w:t>регистрации замен и переносов занятий;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/>
        <w:ind w:left="760" w:hanging="360"/>
      </w:pPr>
      <w:r w:rsidRPr="0047495C">
        <w:rPr>
          <w:color w:val="000000"/>
          <w:lang w:eastAsia="ru-RU" w:bidi="ru-RU"/>
        </w:rPr>
        <w:t xml:space="preserve">информирования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</w:t>
      </w:r>
      <w:r w:rsidRPr="0047495C">
        <w:rPr>
          <w:color w:val="000000"/>
          <w:lang w:eastAsia="ru-RU" w:bidi="ru-RU"/>
        </w:rPr>
        <w:lastRenderedPageBreak/>
        <w:t>индивидуальному учебному плану, о графике каникул, о выданных домашних заданиях, о рекомендациях педагогов.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98"/>
        </w:tabs>
        <w:spacing w:before="0" w:after="0"/>
        <w:ind w:left="400" w:hanging="400"/>
      </w:pPr>
      <w:r w:rsidRPr="0047495C">
        <w:rPr>
          <w:color w:val="000000"/>
          <w:lang w:eastAsia="ru-RU" w:bidi="ru-RU"/>
        </w:rPr>
        <w:t xml:space="preserve">Осуществляет </w:t>
      </w:r>
      <w:proofErr w:type="gramStart"/>
      <w:r w:rsidRPr="0047495C">
        <w:rPr>
          <w:color w:val="000000"/>
          <w:lang w:eastAsia="ru-RU" w:bidi="ru-RU"/>
        </w:rPr>
        <w:t>контроль за</w:t>
      </w:r>
      <w:proofErr w:type="gramEnd"/>
      <w:r w:rsidRPr="0047495C">
        <w:rPr>
          <w:color w:val="000000"/>
          <w:lang w:eastAsia="ru-RU" w:bidi="ru-RU"/>
        </w:rPr>
        <w:t xml:space="preserve"> корректностью и своевременностью внесения данных в ЭЖ классов и ЭД обучающихся в Системе на протяжении учебного года.</w:t>
      </w:r>
    </w:p>
    <w:p w:rsidR="003F6859" w:rsidRPr="0047495C" w:rsidRDefault="003F6859" w:rsidP="003F6859">
      <w:pPr>
        <w:pStyle w:val="20"/>
        <w:shd w:val="clear" w:color="auto" w:fill="auto"/>
        <w:tabs>
          <w:tab w:val="left" w:pos="430"/>
        </w:tabs>
        <w:spacing w:before="0" w:after="0"/>
        <w:ind w:firstLine="0"/>
      </w:pP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7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>Несет ответственность за соответствие зафиксированных в ЭЖ или ЭД данных учета фактам реализации учебного процесса.</w:t>
      </w:r>
    </w:p>
    <w:p w:rsidR="003F6859" w:rsidRPr="0047495C" w:rsidRDefault="003F6859" w:rsidP="00A50997">
      <w:pPr>
        <w:pStyle w:val="20"/>
        <w:numPr>
          <w:ilvl w:val="0"/>
          <w:numId w:val="10"/>
        </w:numPr>
        <w:shd w:val="clear" w:color="auto" w:fill="auto"/>
        <w:tabs>
          <w:tab w:val="left" w:pos="474"/>
        </w:tabs>
        <w:spacing w:before="0" w:after="0"/>
        <w:ind w:left="426" w:hanging="426"/>
      </w:pPr>
      <w:r w:rsidRPr="00A50997">
        <w:rPr>
          <w:color w:val="000000"/>
          <w:lang w:eastAsia="ru-RU" w:bidi="ru-RU"/>
        </w:rPr>
        <w:t>Контролирует процесс внесения исправлений в данные учета (темы уроков, оценки, домашние задания и т.п.) в соответствии с действующим регламентом</w:t>
      </w:r>
      <w:r w:rsidR="00A50997">
        <w:rPr>
          <w:color w:val="000000"/>
          <w:lang w:eastAsia="ru-RU" w:bidi="ru-RU"/>
        </w:rPr>
        <w:t xml:space="preserve"> </w:t>
      </w:r>
      <w:r w:rsidRPr="00A50997">
        <w:rPr>
          <w:color w:val="000000"/>
          <w:lang w:eastAsia="ru-RU" w:bidi="ru-RU"/>
        </w:rPr>
        <w:t>ОО.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7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>Организует и контролирует работу сотрудников, отвечающих за ведение и учет учебно-педагогической документации и хранение журналов. При наличии кадровых ресурсов работа распределяется между несколькими сотрудниками учебной части. Контроль подразумевает несколько направлений: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341" w:lineRule="exact"/>
        <w:ind w:left="740" w:hanging="320"/>
      </w:pPr>
      <w:r w:rsidRPr="0047495C">
        <w:rPr>
          <w:color w:val="000000"/>
          <w:lang w:eastAsia="ru-RU" w:bidi="ru-RU"/>
        </w:rPr>
        <w:t>проверка своевременности отражения в журнале занятий;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341" w:lineRule="exact"/>
        <w:ind w:left="740" w:hanging="320"/>
      </w:pPr>
      <w:r w:rsidRPr="0047495C">
        <w:rPr>
          <w:color w:val="000000"/>
          <w:lang w:eastAsia="ru-RU" w:bidi="ru-RU"/>
        </w:rPr>
        <w:t>проверка своевременности выставления отметок;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341" w:lineRule="exact"/>
        <w:ind w:left="740" w:hanging="320"/>
      </w:pPr>
      <w:r w:rsidRPr="0047495C">
        <w:rPr>
          <w:color w:val="000000"/>
          <w:lang w:eastAsia="ru-RU" w:bidi="ru-RU"/>
        </w:rPr>
        <w:t>проверка отражения посещаемости занятий;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341" w:lineRule="exact"/>
        <w:ind w:left="740" w:hanging="320"/>
      </w:pPr>
      <w:r w:rsidRPr="0047495C">
        <w:rPr>
          <w:color w:val="000000"/>
          <w:lang w:eastAsia="ru-RU" w:bidi="ru-RU"/>
        </w:rPr>
        <w:t>проверка выполнения учебной программы;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341" w:lineRule="exact"/>
        <w:ind w:left="740" w:hanging="320"/>
      </w:pPr>
      <w:r w:rsidRPr="0047495C">
        <w:rPr>
          <w:color w:val="000000"/>
          <w:lang w:eastAsia="ru-RU" w:bidi="ru-RU"/>
        </w:rPr>
        <w:t>проверка заполнения раздела домашних заданий;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341" w:lineRule="exact"/>
        <w:ind w:left="740" w:hanging="320"/>
      </w:pPr>
      <w:r w:rsidRPr="0047495C">
        <w:rPr>
          <w:color w:val="000000"/>
          <w:lang w:eastAsia="ru-RU" w:bidi="ru-RU"/>
        </w:rPr>
        <w:t>проверка своевременности выдачи домашних заданий;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/>
        <w:ind w:left="740" w:hanging="320"/>
      </w:pPr>
      <w:r w:rsidRPr="0047495C">
        <w:rPr>
          <w:color w:val="000000"/>
          <w:lang w:eastAsia="ru-RU" w:bidi="ru-RU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/>
        <w:ind w:left="740" w:hanging="320"/>
      </w:pPr>
      <w:r w:rsidRPr="0047495C">
        <w:rPr>
          <w:color w:val="000000"/>
          <w:lang w:eastAsia="ru-RU" w:bidi="ru-RU"/>
        </w:rPr>
        <w:t>учет замененных и пропущенных уроков (занятий).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7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>Заверяет распечатанную версию ЭЖ подписью и печатью ОО.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7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 xml:space="preserve">Обеспечивает архивное хранение учебных данных в электронном виде, предусматривает </w:t>
      </w:r>
      <w:proofErr w:type="gramStart"/>
      <w:r w:rsidRPr="0047495C">
        <w:rPr>
          <w:color w:val="000000"/>
          <w:lang w:eastAsia="ru-RU" w:bidi="ru-RU"/>
        </w:rPr>
        <w:t>контроль за</w:t>
      </w:r>
      <w:proofErr w:type="gramEnd"/>
      <w:r w:rsidRPr="0047495C">
        <w:rPr>
          <w:color w:val="000000"/>
          <w:lang w:eastAsia="ru-RU" w:bidi="ru-RU"/>
        </w:rPr>
        <w:t xml:space="preserve"> их целостностью и достоверностью на протяжении всего срока. Если данные по учебному году хранятся в электронном виде, сводная ведомость должна быть передана в архив сразу по завершении учебного года.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7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>Использует отчеты Системы для решения задач контроля и управления образовательным процессом.</w:t>
      </w:r>
    </w:p>
    <w:p w:rsidR="003F6859" w:rsidRPr="0047495C" w:rsidRDefault="003F6859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7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>Обеспечивает взаимодействие ОО с органами, осуществляющими управление в сфере образования.</w:t>
      </w:r>
    </w:p>
    <w:p w:rsidR="003F6859" w:rsidRPr="0047495C" w:rsidRDefault="00612FDA" w:rsidP="003F6859">
      <w:pPr>
        <w:pStyle w:val="20"/>
        <w:numPr>
          <w:ilvl w:val="0"/>
          <w:numId w:val="10"/>
        </w:numPr>
        <w:shd w:val="clear" w:color="auto" w:fill="auto"/>
        <w:tabs>
          <w:tab w:val="left" w:pos="4074"/>
          <w:tab w:val="left" w:pos="5774"/>
          <w:tab w:val="left" w:pos="8208"/>
        </w:tabs>
        <w:spacing w:before="0" w:after="0"/>
        <w:ind w:left="420" w:hanging="420"/>
      </w:pPr>
      <w:r>
        <w:rPr>
          <w:color w:val="000000"/>
          <w:lang w:eastAsia="ru-RU" w:bidi="ru-RU"/>
        </w:rPr>
        <w:t xml:space="preserve"> Обеспечивает родителям </w:t>
      </w:r>
      <w:r w:rsidR="003F6859" w:rsidRPr="0047495C">
        <w:rPr>
          <w:color w:val="000000"/>
          <w:lang w:eastAsia="ru-RU" w:bidi="ru-RU"/>
        </w:rPr>
        <w:t>(законным</w:t>
      </w:r>
      <w:r>
        <w:rPr>
          <w:color w:val="000000"/>
          <w:lang w:eastAsia="ru-RU" w:bidi="ru-RU"/>
        </w:rPr>
        <w:t xml:space="preserve"> </w:t>
      </w:r>
      <w:r w:rsidR="003F6859" w:rsidRPr="0047495C">
        <w:rPr>
          <w:color w:val="000000"/>
          <w:lang w:eastAsia="ru-RU" w:bidi="ru-RU"/>
        </w:rPr>
        <w:t>представителям)</w:t>
      </w:r>
      <w:r>
        <w:rPr>
          <w:color w:val="000000"/>
          <w:lang w:eastAsia="ru-RU" w:bidi="ru-RU"/>
        </w:rPr>
        <w:t xml:space="preserve"> </w:t>
      </w:r>
      <w:proofErr w:type="gramStart"/>
      <w:r w:rsidR="003F6859" w:rsidRPr="0047495C">
        <w:rPr>
          <w:color w:val="000000"/>
          <w:lang w:eastAsia="ru-RU" w:bidi="ru-RU"/>
        </w:rPr>
        <w:t>обучающихся</w:t>
      </w:r>
      <w:proofErr w:type="gramEnd"/>
    </w:p>
    <w:p w:rsidR="003F6859" w:rsidRPr="0047495C" w:rsidRDefault="003F6859" w:rsidP="003F6859">
      <w:pPr>
        <w:pStyle w:val="20"/>
        <w:shd w:val="clear" w:color="auto" w:fill="auto"/>
        <w:spacing w:before="0" w:after="0"/>
        <w:ind w:left="420" w:firstLine="0"/>
      </w:pPr>
      <w:r w:rsidRPr="0047495C">
        <w:rPr>
          <w:color w:val="000000"/>
          <w:lang w:eastAsia="ru-RU" w:bidi="ru-RU"/>
        </w:rPr>
        <w:t xml:space="preserve">возможность ознакомления с ходом и содержанием образовательного процесса, а также с оценками успеваемости </w:t>
      </w:r>
      <w:proofErr w:type="gramStart"/>
      <w:r w:rsidRPr="0047495C">
        <w:rPr>
          <w:color w:val="000000"/>
          <w:lang w:eastAsia="ru-RU" w:bidi="ru-RU"/>
        </w:rPr>
        <w:t>обучающихся</w:t>
      </w:r>
      <w:proofErr w:type="gramEnd"/>
      <w:r w:rsidRPr="0047495C">
        <w:rPr>
          <w:color w:val="000000"/>
          <w:lang w:eastAsia="ru-RU" w:bidi="ru-RU"/>
        </w:rPr>
        <w:t>: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/>
        <w:ind w:left="740" w:hanging="320"/>
      </w:pPr>
      <w:r w:rsidRPr="0047495C">
        <w:rPr>
          <w:color w:val="000000"/>
          <w:lang w:eastAsia="ru-RU" w:bidi="ru-RU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4074"/>
        </w:tabs>
        <w:spacing w:before="0" w:after="0"/>
        <w:ind w:left="740" w:hanging="320"/>
      </w:pPr>
      <w:r w:rsidRPr="0047495C">
        <w:rPr>
          <w:color w:val="000000"/>
          <w:lang w:eastAsia="ru-RU" w:bidi="ru-RU"/>
        </w:rPr>
        <w:t xml:space="preserve"> получение родителями</w:t>
      </w:r>
      <w:r w:rsidRPr="0047495C">
        <w:rPr>
          <w:color w:val="000000"/>
          <w:lang w:eastAsia="ru-RU" w:bidi="ru-RU"/>
        </w:rPr>
        <w:tab/>
        <w:t xml:space="preserve">(законными представителями) Услуги по предоставлению информации о текущей успеваемости учащегося в электронном виде через </w:t>
      </w:r>
      <w:proofErr w:type="spellStart"/>
      <w:r w:rsidRPr="0047495C">
        <w:rPr>
          <w:color w:val="000000"/>
          <w:lang w:eastAsia="ru-RU" w:bidi="ru-RU"/>
        </w:rPr>
        <w:t>веб-интерфейс</w:t>
      </w:r>
      <w:proofErr w:type="spellEnd"/>
      <w:r w:rsidRPr="0047495C">
        <w:rPr>
          <w:color w:val="000000"/>
          <w:lang w:eastAsia="ru-RU" w:bidi="ru-RU"/>
        </w:rPr>
        <w:t xml:space="preserve"> персонального кабинета в </w:t>
      </w:r>
      <w:r w:rsidRPr="0047495C">
        <w:rPr>
          <w:color w:val="000000"/>
          <w:lang w:eastAsia="ru-RU" w:bidi="ru-RU"/>
        </w:rPr>
        <w:lastRenderedPageBreak/>
        <w:t xml:space="preserve">Системе, в том числе в виде рассылки по электронной почте и/или </w:t>
      </w:r>
      <w:proofErr w:type="spellStart"/>
      <w:r w:rsidRPr="0047495C">
        <w:rPr>
          <w:color w:val="000000"/>
          <w:lang w:val="en-US" w:bidi="en-US"/>
        </w:rPr>
        <w:t>sms</w:t>
      </w:r>
      <w:proofErr w:type="spellEnd"/>
      <w:r w:rsidRPr="0047495C">
        <w:rPr>
          <w:color w:val="000000"/>
          <w:lang w:bidi="en-US"/>
        </w:rPr>
        <w:t xml:space="preserve"> </w:t>
      </w:r>
      <w:r w:rsidRPr="0047495C">
        <w:rPr>
          <w:color w:val="000000"/>
          <w:lang w:eastAsia="ru-RU" w:bidi="ru-RU"/>
        </w:rPr>
        <w:t>-уведомления;</w:t>
      </w:r>
    </w:p>
    <w:p w:rsidR="003F6859" w:rsidRPr="0047495C" w:rsidRDefault="003F6859" w:rsidP="003F6859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/>
        <w:ind w:left="740" w:hanging="320"/>
      </w:pPr>
      <w:proofErr w:type="gramStart"/>
      <w:r w:rsidRPr="0047495C">
        <w:rPr>
          <w:color w:val="000000"/>
          <w:lang w:eastAsia="ru-RU" w:bidi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</w:t>
      </w:r>
      <w:proofErr w:type="spellStart"/>
      <w:r w:rsidRPr="0047495C">
        <w:rPr>
          <w:color w:val="000000"/>
          <w:lang w:eastAsia="ru-RU" w:bidi="ru-RU"/>
        </w:rPr>
        <w:t>веб-интерфейс</w:t>
      </w:r>
      <w:proofErr w:type="spellEnd"/>
      <w:r w:rsidRPr="0047495C">
        <w:rPr>
          <w:color w:val="000000"/>
          <w:lang w:eastAsia="ru-RU" w:bidi="ru-RU"/>
        </w:rPr>
        <w:t xml:space="preserve"> персонального кабинета в Системе, и в том числе в виде рассылки по электронной почте и</w:t>
      </w:r>
      <w:proofErr w:type="gramEnd"/>
      <w:r w:rsidRPr="0047495C">
        <w:rPr>
          <w:color w:val="000000"/>
          <w:lang w:eastAsia="ru-RU" w:bidi="ru-RU"/>
        </w:rPr>
        <w:t xml:space="preserve">/или </w:t>
      </w:r>
      <w:proofErr w:type="spellStart"/>
      <w:r w:rsidRPr="0047495C">
        <w:rPr>
          <w:color w:val="000000"/>
          <w:lang w:val="en-US" w:bidi="en-US"/>
        </w:rPr>
        <w:t>sms</w:t>
      </w:r>
      <w:proofErr w:type="spellEnd"/>
      <w:r w:rsidRPr="0047495C">
        <w:rPr>
          <w:color w:val="000000"/>
          <w:lang w:eastAsia="ru-RU" w:bidi="ru-RU"/>
        </w:rPr>
        <w:t>-уведомления;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/>
        <w:ind w:left="760" w:hanging="340"/>
      </w:pPr>
      <w:proofErr w:type="gramStart"/>
      <w:r w:rsidRPr="0047495C">
        <w:rPr>
          <w:color w:val="000000"/>
          <w:lang w:eastAsia="ru-RU" w:bidi="ru-RU"/>
        </w:rPr>
        <w:t>формирование выписок в бумажной форме из Системы для предоставления их родителям (законным представителям) обучающихся, не имею</w:t>
      </w:r>
      <w:r w:rsidRPr="0047495C">
        <w:t>щ</w:t>
      </w:r>
      <w:r w:rsidRPr="0047495C">
        <w:rPr>
          <w:color w:val="000000"/>
          <w:lang w:eastAsia="ru-RU" w:bidi="ru-RU"/>
        </w:rPr>
        <w:t>им доступа к средствам вычислительной техники и сети Интернет, либо отказавшимся от получения информации в электронной форме.</w:t>
      </w:r>
      <w:proofErr w:type="gramEnd"/>
    </w:p>
    <w:p w:rsidR="00365880" w:rsidRPr="0047495C" w:rsidRDefault="00365880" w:rsidP="00365880">
      <w:pPr>
        <w:pStyle w:val="20"/>
        <w:numPr>
          <w:ilvl w:val="0"/>
          <w:numId w:val="10"/>
        </w:numPr>
        <w:shd w:val="clear" w:color="auto" w:fill="auto"/>
        <w:tabs>
          <w:tab w:val="left" w:pos="49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>Контролирует регистрацию факта ознакомления родителей (законных представителей) со сведениями в Системе посредством отчетов по активности пользователей в системе.</w:t>
      </w:r>
    </w:p>
    <w:p w:rsidR="00365880" w:rsidRPr="0047495C" w:rsidRDefault="00365880" w:rsidP="00365880">
      <w:pPr>
        <w:pStyle w:val="20"/>
        <w:numPr>
          <w:ilvl w:val="0"/>
          <w:numId w:val="10"/>
        </w:numPr>
        <w:shd w:val="clear" w:color="auto" w:fill="auto"/>
        <w:tabs>
          <w:tab w:val="left" w:pos="49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>Контролирует обеспечение в Системе следующих возможностей: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/>
        <w:ind w:left="760" w:hanging="340"/>
      </w:pPr>
      <w:r w:rsidRPr="0047495C">
        <w:rPr>
          <w:color w:val="000000"/>
          <w:lang w:eastAsia="ru-RU" w:bidi="ru-RU"/>
        </w:rPr>
        <w:t>функциональные возможности педагогических работников ОО;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331" w:lineRule="exact"/>
        <w:ind w:left="760" w:hanging="340"/>
      </w:pPr>
      <w:r w:rsidRPr="0047495C">
        <w:rPr>
          <w:color w:val="000000"/>
          <w:lang w:eastAsia="ru-RU" w:bidi="ru-RU"/>
        </w:rPr>
        <w:t>просмотр и редактирование всей информации в Системе в соответствии с функциональными обязанностями и уровнем доступа;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331" w:lineRule="exact"/>
        <w:ind w:left="760" w:hanging="340"/>
      </w:pPr>
      <w:r w:rsidRPr="0047495C">
        <w:rPr>
          <w:color w:val="000000"/>
          <w:lang w:eastAsia="ru-RU" w:bidi="ru-RU"/>
        </w:rPr>
        <w:t>распечатку информации из Системы в соответствии с административными регламентами ОО;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331" w:lineRule="exact"/>
        <w:ind w:left="760" w:hanging="340"/>
      </w:pPr>
      <w:r w:rsidRPr="0047495C">
        <w:rPr>
          <w:color w:val="000000"/>
          <w:lang w:eastAsia="ru-RU" w:bidi="ru-RU"/>
        </w:rPr>
        <w:t>формирование сводной ведомости итоговых отметок по стандартной форме на бумажном носителе;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331" w:lineRule="exact"/>
        <w:ind w:left="760" w:hanging="340"/>
      </w:pPr>
      <w:r w:rsidRPr="0047495C">
        <w:rPr>
          <w:color w:val="000000"/>
          <w:lang w:eastAsia="ru-RU" w:bidi="ru-RU"/>
        </w:rPr>
        <w:t>оперативный анализ текущих и итоговых результатов учебной деятельности обучающихся и педагогических работников ОО;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331" w:lineRule="exact"/>
        <w:ind w:left="760" w:hanging="340"/>
      </w:pPr>
      <w:r w:rsidRPr="0047495C">
        <w:rPr>
          <w:color w:val="000000"/>
          <w:lang w:eastAsia="ru-RU" w:bidi="ru-RU"/>
        </w:rPr>
        <w:t>экспорт информации из Системы в стандартные форматы данных для анализа и/или формирования отчетных форм;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331" w:lineRule="exact"/>
        <w:ind w:left="760" w:hanging="340"/>
      </w:pPr>
      <w:r w:rsidRPr="0047495C">
        <w:rPr>
          <w:color w:val="000000"/>
          <w:lang w:eastAsia="ru-RU" w:bidi="ru-RU"/>
        </w:rPr>
        <w:t>внесение и актуализацию списков обучающихся, классов, учебных групп, педагогических работников ОО;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312" w:lineRule="exact"/>
        <w:ind w:left="760" w:hanging="340"/>
      </w:pPr>
      <w:r w:rsidRPr="0047495C">
        <w:rPr>
          <w:color w:val="000000"/>
          <w:lang w:eastAsia="ru-RU" w:bidi="ru-RU"/>
        </w:rPr>
        <w:t xml:space="preserve">отражение движения </w:t>
      </w:r>
      <w:proofErr w:type="gramStart"/>
      <w:r w:rsidRPr="0047495C">
        <w:rPr>
          <w:color w:val="000000"/>
          <w:lang w:eastAsia="ru-RU" w:bidi="ru-RU"/>
        </w:rPr>
        <w:t>обучающихся</w:t>
      </w:r>
      <w:proofErr w:type="gramEnd"/>
      <w:r w:rsidRPr="0047495C">
        <w:rPr>
          <w:color w:val="000000"/>
          <w:lang w:eastAsia="ru-RU" w:bidi="ru-RU"/>
        </w:rPr>
        <w:t xml:space="preserve"> (перевод из одного класса в другой, выбытие);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280" w:lineRule="exact"/>
        <w:ind w:left="760" w:hanging="340"/>
      </w:pPr>
      <w:r w:rsidRPr="0047495C">
        <w:rPr>
          <w:color w:val="000000"/>
          <w:lang w:eastAsia="ru-RU" w:bidi="ru-RU"/>
        </w:rPr>
        <w:t>настройку структуры учебного года (периодов обучения);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/>
        <w:ind w:left="760" w:hanging="340"/>
      </w:pPr>
      <w:r w:rsidRPr="0047495C">
        <w:rPr>
          <w:color w:val="000000"/>
          <w:lang w:eastAsia="ru-RU" w:bidi="ru-RU"/>
        </w:rPr>
        <w:t>настройку систем оценивания.</w:t>
      </w:r>
    </w:p>
    <w:p w:rsidR="00365880" w:rsidRPr="0047495C" w:rsidRDefault="00365880" w:rsidP="00365880">
      <w:pPr>
        <w:pStyle w:val="20"/>
        <w:numPr>
          <w:ilvl w:val="0"/>
          <w:numId w:val="10"/>
        </w:numPr>
        <w:shd w:val="clear" w:color="auto" w:fill="auto"/>
        <w:tabs>
          <w:tab w:val="left" w:pos="49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 xml:space="preserve">Обеспечивает </w:t>
      </w:r>
      <w:proofErr w:type="gramStart"/>
      <w:r w:rsidRPr="0047495C">
        <w:rPr>
          <w:color w:val="000000"/>
          <w:lang w:eastAsia="ru-RU" w:bidi="ru-RU"/>
        </w:rPr>
        <w:t>контроль за</w:t>
      </w:r>
      <w:proofErr w:type="gramEnd"/>
      <w:r w:rsidRPr="0047495C">
        <w:rPr>
          <w:color w:val="000000"/>
          <w:lang w:eastAsia="ru-RU" w:bidi="ru-RU"/>
        </w:rPr>
        <w:t xml:space="preserve"> выполнением требований к защите информации от несанкционированного доступа: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326" w:lineRule="exact"/>
        <w:ind w:left="760" w:hanging="340"/>
      </w:pPr>
      <w:r w:rsidRPr="0047495C">
        <w:rPr>
          <w:color w:val="000000"/>
          <w:lang w:eastAsia="ru-RU" w:bidi="ru-RU"/>
        </w:rPr>
        <w:t>должны быть предусмотрены средства авторизац</w:t>
      </w:r>
      <w:proofErr w:type="gramStart"/>
      <w:r w:rsidRPr="0047495C">
        <w:rPr>
          <w:color w:val="000000"/>
          <w:lang w:eastAsia="ru-RU" w:bidi="ru-RU"/>
        </w:rPr>
        <w:t>ии и ау</w:t>
      </w:r>
      <w:proofErr w:type="gramEnd"/>
      <w:r w:rsidRPr="0047495C">
        <w:rPr>
          <w:color w:val="000000"/>
          <w:lang w:eastAsia="ru-RU" w:bidi="ru-RU"/>
        </w:rPr>
        <w:t>тентификации пользователей, обеспечивающие разграничение прав доступа пользователей Системы (собственная учетная запись в системе для каждого участника образовательного процесса в ОО);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326" w:lineRule="exact"/>
        <w:ind w:left="760" w:hanging="340"/>
      </w:pPr>
      <w:r w:rsidRPr="0047495C">
        <w:rPr>
          <w:color w:val="000000"/>
          <w:lang w:eastAsia="ru-RU" w:bidi="ru-RU"/>
        </w:rPr>
        <w:t xml:space="preserve">должна быть обеспечена защита персональных данных в соответствии с требованиями законодательства РФ в области защиты </w:t>
      </w:r>
      <w:proofErr w:type="spellStart"/>
      <w:r w:rsidRPr="0047495C">
        <w:rPr>
          <w:color w:val="000000"/>
          <w:lang w:eastAsia="ru-RU" w:bidi="ru-RU"/>
        </w:rPr>
        <w:t>ПДн</w:t>
      </w:r>
      <w:proofErr w:type="spellEnd"/>
      <w:r w:rsidRPr="0047495C">
        <w:rPr>
          <w:color w:val="000000"/>
          <w:lang w:eastAsia="ru-RU" w:bidi="ru-RU"/>
        </w:rPr>
        <w:t>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/>
        <w:ind w:left="760" w:hanging="340"/>
      </w:pPr>
      <w:r w:rsidRPr="0047495C">
        <w:rPr>
          <w:color w:val="000000"/>
          <w:lang w:eastAsia="ru-RU" w:bidi="ru-RU"/>
        </w:rPr>
        <w:t xml:space="preserve">информация об </w:t>
      </w:r>
      <w:proofErr w:type="gramStart"/>
      <w:r w:rsidRPr="0047495C">
        <w:rPr>
          <w:color w:val="000000"/>
          <w:lang w:eastAsia="ru-RU" w:bidi="ru-RU"/>
        </w:rPr>
        <w:t>обучающихся</w:t>
      </w:r>
      <w:proofErr w:type="gramEnd"/>
      <w:r w:rsidRPr="0047495C">
        <w:rPr>
          <w:color w:val="000000"/>
          <w:lang w:eastAsia="ru-RU" w:bidi="ru-RU"/>
        </w:rPr>
        <w:t xml:space="preserve"> должна быть доступна исключительно </w:t>
      </w:r>
      <w:r w:rsidRPr="0047495C">
        <w:rPr>
          <w:color w:val="000000"/>
          <w:lang w:eastAsia="ru-RU" w:bidi="ru-RU"/>
        </w:rPr>
        <w:lastRenderedPageBreak/>
        <w:t>сотрудникам ОО, участвующим в образовательном процессе.</w:t>
      </w:r>
    </w:p>
    <w:p w:rsidR="00365880" w:rsidRPr="0047495C" w:rsidRDefault="00365880" w:rsidP="00365880">
      <w:pPr>
        <w:pStyle w:val="20"/>
        <w:numPr>
          <w:ilvl w:val="0"/>
          <w:numId w:val="10"/>
        </w:numPr>
        <w:shd w:val="clear" w:color="auto" w:fill="auto"/>
        <w:tabs>
          <w:tab w:val="left" w:pos="49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>Участники образовательного процесса, работающие в Системе, не имеют права передавать персональные логины и пароли для входа в Систему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D9412D" w:rsidRPr="00D9412D" w:rsidRDefault="00365880" w:rsidP="00D9412D">
      <w:pPr>
        <w:pStyle w:val="20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259" w:line="317" w:lineRule="exact"/>
        <w:ind w:left="426" w:hanging="426"/>
      </w:pPr>
      <w:r w:rsidRPr="00A50997">
        <w:rPr>
          <w:color w:val="000000"/>
          <w:lang w:eastAsia="ru-RU" w:bidi="ru-RU"/>
        </w:rPr>
        <w:t>Участники образовательного процесса, работающие в Системе, соблюдают конфиденциальность условий доступа в свой личный кабинет (логин и пароль).</w:t>
      </w:r>
      <w:r w:rsidR="00A50997">
        <w:rPr>
          <w:color w:val="000000"/>
          <w:lang w:eastAsia="ru-RU" w:bidi="ru-RU"/>
        </w:rPr>
        <w:t xml:space="preserve"> </w:t>
      </w:r>
    </w:p>
    <w:p w:rsidR="00365880" w:rsidRPr="0047495C" w:rsidRDefault="00365880" w:rsidP="00D9412D">
      <w:pPr>
        <w:pStyle w:val="20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259" w:line="317" w:lineRule="exact"/>
        <w:ind w:left="426" w:hanging="426"/>
      </w:pPr>
      <w:r w:rsidRPr="00A50997">
        <w:rPr>
          <w:color w:val="000000"/>
          <w:lang w:eastAsia="ru-RU" w:bidi="ru-RU"/>
        </w:rPr>
        <w:t>Участники образовательного процесса, работающие в Системе,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Системе, с момента получения информации руководителем ОО и службой технической поддержки о нарушении, указанном выше, признаются недействительными.</w:t>
      </w:r>
    </w:p>
    <w:p w:rsidR="00A50997" w:rsidRDefault="00A50997" w:rsidP="00D9412D">
      <w:pPr>
        <w:pStyle w:val="12"/>
        <w:shd w:val="clear" w:color="auto" w:fill="auto"/>
        <w:tabs>
          <w:tab w:val="left" w:pos="426"/>
        </w:tabs>
        <w:spacing w:before="0" w:after="0" w:line="293" w:lineRule="exact"/>
        <w:ind w:left="426" w:hanging="426"/>
        <w:rPr>
          <w:color w:val="000000"/>
          <w:lang w:eastAsia="ru-RU" w:bidi="ru-RU"/>
        </w:rPr>
      </w:pPr>
      <w:bookmarkStart w:id="0" w:name="bookmark8"/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D9412D" w:rsidRDefault="00D9412D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D9412D" w:rsidRDefault="00D9412D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D9412D" w:rsidRDefault="00D9412D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D9412D" w:rsidRDefault="00D9412D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D9412D" w:rsidRDefault="00D9412D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p w:rsidR="00A50997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</w:p>
    <w:bookmarkEnd w:id="0"/>
    <w:p w:rsidR="003F75D2" w:rsidRDefault="003F75D2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sectPr w:rsidR="003F75D2" w:rsidSect="000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DE6"/>
    <w:multiLevelType w:val="multilevel"/>
    <w:tmpl w:val="82DCB2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7676E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F6D53"/>
    <w:multiLevelType w:val="hybridMultilevel"/>
    <w:tmpl w:val="BE4E4214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0B881F2F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E4B97"/>
    <w:multiLevelType w:val="hybridMultilevel"/>
    <w:tmpl w:val="42A4098A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A69C8"/>
    <w:multiLevelType w:val="multilevel"/>
    <w:tmpl w:val="B21A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6480A"/>
    <w:multiLevelType w:val="multilevel"/>
    <w:tmpl w:val="535C56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74DC6"/>
    <w:multiLevelType w:val="multilevel"/>
    <w:tmpl w:val="DB68A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C4B06"/>
    <w:multiLevelType w:val="multilevel"/>
    <w:tmpl w:val="B6C054D0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4849FA"/>
    <w:multiLevelType w:val="hybridMultilevel"/>
    <w:tmpl w:val="5BD2D98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2F3C5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D17038"/>
    <w:multiLevelType w:val="hybridMultilevel"/>
    <w:tmpl w:val="E8905FF0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75B2D"/>
    <w:multiLevelType w:val="multilevel"/>
    <w:tmpl w:val="1A243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0650B0"/>
    <w:multiLevelType w:val="multilevel"/>
    <w:tmpl w:val="76C29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135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F939FC"/>
    <w:multiLevelType w:val="multilevel"/>
    <w:tmpl w:val="700E20F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B427EC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285324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0F7347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5C276A"/>
    <w:multiLevelType w:val="multilevel"/>
    <w:tmpl w:val="98A69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A6AB6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70134E"/>
    <w:multiLevelType w:val="hybridMultilevel"/>
    <w:tmpl w:val="9ACAB378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37320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5"/>
  </w:num>
  <w:num w:numId="5">
    <w:abstractNumId w:val="13"/>
  </w:num>
  <w:num w:numId="6">
    <w:abstractNumId w:val="0"/>
  </w:num>
  <w:num w:numId="7">
    <w:abstractNumId w:val="19"/>
  </w:num>
  <w:num w:numId="8">
    <w:abstractNumId w:val="1"/>
  </w:num>
  <w:num w:numId="9">
    <w:abstractNumId w:val="22"/>
  </w:num>
  <w:num w:numId="10">
    <w:abstractNumId w:val="7"/>
  </w:num>
  <w:num w:numId="11">
    <w:abstractNumId w:val="18"/>
  </w:num>
  <w:num w:numId="12">
    <w:abstractNumId w:val="8"/>
  </w:num>
  <w:num w:numId="13">
    <w:abstractNumId w:val="2"/>
  </w:num>
  <w:num w:numId="14">
    <w:abstractNumId w:val="20"/>
  </w:num>
  <w:num w:numId="15">
    <w:abstractNumId w:val="5"/>
  </w:num>
  <w:num w:numId="16">
    <w:abstractNumId w:val="17"/>
  </w:num>
  <w:num w:numId="17">
    <w:abstractNumId w:val="9"/>
  </w:num>
  <w:num w:numId="18">
    <w:abstractNumId w:val="11"/>
  </w:num>
  <w:num w:numId="19">
    <w:abstractNumId w:val="16"/>
  </w:num>
  <w:num w:numId="20">
    <w:abstractNumId w:val="3"/>
  </w:num>
  <w:num w:numId="21">
    <w:abstractNumId w:val="14"/>
  </w:num>
  <w:num w:numId="22">
    <w:abstractNumId w:val="2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3209"/>
    <w:rsid w:val="000634B9"/>
    <w:rsid w:val="000716BF"/>
    <w:rsid w:val="00086FE0"/>
    <w:rsid w:val="000873A6"/>
    <w:rsid w:val="000942AA"/>
    <w:rsid w:val="000953A7"/>
    <w:rsid w:val="001019B5"/>
    <w:rsid w:val="001A17B0"/>
    <w:rsid w:val="001E4B1B"/>
    <w:rsid w:val="002B50F7"/>
    <w:rsid w:val="003125F5"/>
    <w:rsid w:val="00365880"/>
    <w:rsid w:val="003753FD"/>
    <w:rsid w:val="003F6859"/>
    <w:rsid w:val="003F75D2"/>
    <w:rsid w:val="0047495C"/>
    <w:rsid w:val="00552C58"/>
    <w:rsid w:val="00560EF2"/>
    <w:rsid w:val="005A21FA"/>
    <w:rsid w:val="00612FDA"/>
    <w:rsid w:val="006331B5"/>
    <w:rsid w:val="0069119A"/>
    <w:rsid w:val="006E18D3"/>
    <w:rsid w:val="00733209"/>
    <w:rsid w:val="00733AA8"/>
    <w:rsid w:val="007916BD"/>
    <w:rsid w:val="007D76B0"/>
    <w:rsid w:val="00832BC6"/>
    <w:rsid w:val="00891A52"/>
    <w:rsid w:val="008B0EE0"/>
    <w:rsid w:val="009B4605"/>
    <w:rsid w:val="009C1F7F"/>
    <w:rsid w:val="00A340C5"/>
    <w:rsid w:val="00A50997"/>
    <w:rsid w:val="00AE0CB3"/>
    <w:rsid w:val="00BF573C"/>
    <w:rsid w:val="00C04486"/>
    <w:rsid w:val="00C15629"/>
    <w:rsid w:val="00C566C9"/>
    <w:rsid w:val="00C90A0B"/>
    <w:rsid w:val="00D32E8C"/>
    <w:rsid w:val="00D9412D"/>
    <w:rsid w:val="00D94A62"/>
    <w:rsid w:val="00DB4520"/>
    <w:rsid w:val="00E842EC"/>
    <w:rsid w:val="00E95B02"/>
    <w:rsid w:val="00F3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09"/>
  </w:style>
  <w:style w:type="paragraph" w:styleId="1">
    <w:name w:val="heading 1"/>
    <w:basedOn w:val="a"/>
    <w:next w:val="a"/>
    <w:link w:val="10"/>
    <w:qFormat/>
    <w:rsid w:val="0073320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09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3320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3320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33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33AA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0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90A0B"/>
    <w:pPr>
      <w:widowControl w:val="0"/>
      <w:shd w:val="clear" w:color="auto" w:fill="FFFFFF"/>
      <w:spacing w:before="840" w:after="42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90A0B"/>
    <w:pPr>
      <w:widowControl w:val="0"/>
      <w:shd w:val="clear" w:color="auto" w:fill="FFFFFF"/>
      <w:spacing w:before="420" w:after="60" w:line="322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90A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2pt">
    <w:name w:val="Основной текст (7) + 12 pt;Полужирный"/>
    <w:basedOn w:val="a0"/>
    <w:rsid w:val="00C90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0A0B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7">
    <w:name w:val="Основной текст (7)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0A0B"/>
    <w:pPr>
      <w:widowControl w:val="0"/>
      <w:shd w:val="clear" w:color="auto" w:fill="FFFFFF"/>
      <w:spacing w:after="0" w:line="274" w:lineRule="exact"/>
      <w:ind w:hanging="5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C90A0B"/>
    <w:pPr>
      <w:widowControl w:val="0"/>
      <w:shd w:val="clear" w:color="auto" w:fill="FFFFFF"/>
      <w:spacing w:before="60" w:after="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70">
    <w:name w:val="Основной текст (7)_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0A0B"/>
    <w:pPr>
      <w:widowControl w:val="0"/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rsid w:val="00C90A0B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C90A0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3F6859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F7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2</cp:revision>
  <dcterms:created xsi:type="dcterms:W3CDTF">2022-04-04T08:48:00Z</dcterms:created>
  <dcterms:modified xsi:type="dcterms:W3CDTF">2022-04-04T08:48:00Z</dcterms:modified>
</cp:coreProperties>
</file>