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4B" w:rsidRPr="0024664F" w:rsidRDefault="0024664F" w:rsidP="0024664F">
      <w:pPr>
        <w:pStyle w:val="text-align-center"/>
        <w:shd w:val="clear" w:color="auto" w:fill="FDFDFD"/>
        <w:spacing w:before="0" w:beforeAutospacing="0" w:after="0" w:afterAutospacing="0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  <w:r>
        <w:rPr>
          <w:rStyle w:val="a3"/>
          <w:sz w:val="28"/>
          <w:szCs w:val="28"/>
          <w:bdr w:val="none" w:sz="0" w:space="0" w:color="auto" w:frame="1"/>
        </w:rPr>
        <w:t>И</w:t>
      </w:r>
      <w:r w:rsidR="00B50B4B" w:rsidRPr="0024664F">
        <w:rPr>
          <w:rStyle w:val="a3"/>
          <w:sz w:val="28"/>
          <w:szCs w:val="28"/>
          <w:bdr w:val="none" w:sz="0" w:space="0" w:color="auto" w:frame="1"/>
        </w:rPr>
        <w:t>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B50B4B" w:rsidRPr="0024664F" w:rsidRDefault="00B50B4B" w:rsidP="0024664F">
      <w:pPr>
        <w:pStyle w:val="text-align-center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4" w:history="1">
        <w:proofErr w:type="spellStart"/>
        <w:r w:rsidR="00B50B4B" w:rsidRPr="0024664F">
          <w:rPr>
            <w:rStyle w:val="a3"/>
            <w:iCs/>
            <w:sz w:val="28"/>
            <w:szCs w:val="28"/>
            <w:bdr w:val="none" w:sz="0" w:space="0" w:color="auto" w:frame="1"/>
          </w:rPr>
          <w:t>Единыйурок.рф</w:t>
        </w:r>
        <w:proofErr w:type="spellEnd"/>
      </w:hyperlink>
      <w:r w:rsidR="00B50B4B" w:rsidRPr="0024664F">
        <w:rPr>
          <w:sz w:val="28"/>
          <w:szCs w:val="28"/>
          <w:bdr w:val="none" w:sz="0" w:space="0" w:color="auto" w:frame="1"/>
        </w:rPr>
        <w:t xml:space="preserve"> — </w:t>
      </w:r>
      <w:proofErr w:type="spellStart"/>
      <w:r w:rsidR="00B50B4B" w:rsidRPr="0024664F">
        <w:rPr>
          <w:sz w:val="28"/>
          <w:szCs w:val="28"/>
          <w:bdr w:val="none" w:sz="0" w:space="0" w:color="auto" w:frame="1"/>
        </w:rPr>
        <w:t>онлайн-площадка</w:t>
      </w:r>
      <w:proofErr w:type="spellEnd"/>
      <w:r w:rsidR="00B50B4B" w:rsidRPr="0024664F">
        <w:rPr>
          <w:sz w:val="28"/>
          <w:szCs w:val="28"/>
          <w:bdr w:val="none" w:sz="0" w:space="0" w:color="auto" w:frame="1"/>
        </w:rPr>
        <w:t xml:space="preserve"> для проведения мероприятий и реализации проектов в сфере образования.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5" w:history="1"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Педагогам о безопасности</w:t>
        </w:r>
      </w:hyperlink>
      <w:r w:rsidR="00B50B4B" w:rsidRPr="0024664F">
        <w:rPr>
          <w:rStyle w:val="a3"/>
          <w:iCs/>
          <w:sz w:val="28"/>
          <w:szCs w:val="28"/>
          <w:bdr w:val="none" w:sz="0" w:space="0" w:color="auto" w:frame="1"/>
        </w:rPr>
        <w:t> </w:t>
      </w:r>
      <w:r w:rsidR="00B50B4B" w:rsidRPr="0024664F">
        <w:rPr>
          <w:sz w:val="28"/>
          <w:szCs w:val="28"/>
          <w:bdr w:val="none" w:sz="0" w:space="0" w:color="auto" w:frame="1"/>
        </w:rPr>
        <w:t>— портал предлагает электронные ресурсы по теме «Безопасный Интернет».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6" w:history="1">
        <w:r w:rsidR="00B50B4B" w:rsidRPr="0024664F">
          <w:rPr>
            <w:rStyle w:val="a3"/>
            <w:iCs/>
            <w:sz w:val="28"/>
            <w:szCs w:val="28"/>
            <w:bdr w:val="none" w:sz="0" w:space="0" w:color="auto" w:frame="1"/>
          </w:rPr>
          <w:t>Лига безопасного интернета</w:t>
        </w:r>
        <w:r w:rsidR="00B50B4B" w:rsidRPr="0024664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</w:hyperlink>
      <w:r w:rsidR="00B50B4B" w:rsidRPr="0024664F">
        <w:rPr>
          <w:sz w:val="28"/>
          <w:szCs w:val="28"/>
          <w:bdr w:val="none" w:sz="0" w:space="0" w:color="auto" w:frame="1"/>
        </w:rPr>
        <w:t xml:space="preserve">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="00B50B4B" w:rsidRPr="0024664F">
        <w:rPr>
          <w:sz w:val="28"/>
          <w:szCs w:val="28"/>
          <w:bdr w:val="none" w:sz="0" w:space="0" w:color="auto" w:frame="1"/>
        </w:rPr>
        <w:t>контента</w:t>
      </w:r>
      <w:proofErr w:type="spellEnd"/>
      <w:r w:rsidR="00B50B4B" w:rsidRPr="0024664F">
        <w:rPr>
          <w:sz w:val="28"/>
          <w:szCs w:val="28"/>
          <w:bdr w:val="none" w:sz="0" w:space="0" w:color="auto" w:frame="1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 w:rsidR="00B50B4B" w:rsidRPr="0024664F">
        <w:rPr>
          <w:sz w:val="28"/>
          <w:szCs w:val="28"/>
          <w:bdr w:val="none" w:sz="0" w:space="0" w:color="auto" w:frame="1"/>
        </w:rPr>
        <w:t>Минкомсвязи</w:t>
      </w:r>
      <w:proofErr w:type="spellEnd"/>
      <w:r w:rsidR="00B50B4B" w:rsidRPr="0024664F">
        <w:rPr>
          <w:sz w:val="28"/>
          <w:szCs w:val="28"/>
          <w:bdr w:val="none" w:sz="0" w:space="0" w:color="auto" w:frame="1"/>
        </w:rPr>
        <w:t xml:space="preserve"> РФ, МВД РФ, Комитета Госдумы РФ по вопросам семьи женщин и детей. 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7" w:history="1"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Федеральный портал «Российское образование»</w:t>
        </w:r>
      </w:hyperlink>
      <w:r w:rsidR="00B50B4B" w:rsidRPr="0024664F">
        <w:rPr>
          <w:rStyle w:val="a3"/>
          <w:iCs/>
          <w:sz w:val="28"/>
          <w:szCs w:val="28"/>
          <w:bdr w:val="none" w:sz="0" w:space="0" w:color="auto" w:frame="1"/>
        </w:rPr>
        <w:t> </w:t>
      </w:r>
      <w:r w:rsidR="00B50B4B" w:rsidRPr="0024664F">
        <w:rPr>
          <w:sz w:val="28"/>
          <w:szCs w:val="28"/>
          <w:bdr w:val="none" w:sz="0" w:space="0" w:color="auto" w:frame="1"/>
        </w:rPr>
        <w:t>– интернет-ресурс в сфере образования и науки.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8" w:history="1">
        <w:proofErr w:type="spellStart"/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Eдиная</w:t>
        </w:r>
        <w:proofErr w:type="spellEnd"/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коллекция цифровых образовательных ресурсов </w:t>
        </w:r>
      </w:hyperlink>
      <w:r w:rsidR="00B50B4B" w:rsidRPr="0024664F">
        <w:rPr>
          <w:sz w:val="28"/>
          <w:szCs w:val="28"/>
          <w:bdr w:val="none" w:sz="0" w:space="0" w:color="auto" w:frame="1"/>
        </w:rPr>
        <w:t>–  Федеральное хранилище Единой коллекции цифровых образовательных ресурсов.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9" w:history="1"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Единое окно</w:t>
        </w:r>
      </w:hyperlink>
      <w:r w:rsidR="00B50B4B" w:rsidRPr="0024664F">
        <w:rPr>
          <w:sz w:val="28"/>
          <w:szCs w:val="28"/>
          <w:bdr w:val="none" w:sz="0" w:space="0" w:color="auto" w:frame="1"/>
        </w:rPr>
        <w:t xml:space="preserve"> — электронный каталог библиотеки учебной литературы </w:t>
      </w:r>
      <w:proofErr w:type="spellStart"/>
      <w:r w:rsidR="00B50B4B" w:rsidRPr="0024664F">
        <w:rPr>
          <w:sz w:val="28"/>
          <w:szCs w:val="28"/>
          <w:bdr w:val="none" w:sz="0" w:space="0" w:color="auto" w:frame="1"/>
        </w:rPr>
        <w:t>онлайн</w:t>
      </w:r>
      <w:proofErr w:type="spellEnd"/>
      <w:r w:rsidR="00B50B4B" w:rsidRPr="0024664F">
        <w:rPr>
          <w:sz w:val="28"/>
          <w:szCs w:val="28"/>
          <w:bdr w:val="none" w:sz="0" w:space="0" w:color="auto" w:frame="1"/>
        </w:rPr>
        <w:t>.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10" w:history="1">
        <w:r w:rsidR="00B50B4B" w:rsidRPr="0024664F">
          <w:rPr>
            <w:rStyle w:val="a3"/>
            <w:iCs/>
            <w:sz w:val="28"/>
            <w:szCs w:val="28"/>
            <w:bdr w:val="none" w:sz="0" w:space="0" w:color="auto" w:frame="1"/>
          </w:rPr>
          <w:t>Федеральный центр информационно-образовательных ресурсов (ФЦИОР)</w:t>
        </w:r>
      </w:hyperlink>
      <w:r w:rsidR="00B50B4B" w:rsidRPr="0024664F">
        <w:rPr>
          <w:sz w:val="28"/>
          <w:szCs w:val="28"/>
          <w:bdr w:val="none" w:sz="0" w:space="0" w:color="auto" w:frame="1"/>
        </w:rPr>
        <w:t> — проект направлен на распространение электронных образовательных ресурсов и сервисов для всех уровней и ступеней образования .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4664F">
        <w:rPr>
          <w:sz w:val="28"/>
          <w:szCs w:val="28"/>
          <w:bdr w:val="none" w:sz="0" w:space="0" w:color="auto" w:frame="1"/>
        </w:rPr>
        <w:t> </w:t>
      </w:r>
      <w:hyperlink r:id="rId11" w:history="1">
        <w:r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Фонд развития Интернет</w:t>
        </w:r>
      </w:hyperlink>
      <w:r w:rsidRPr="0024664F">
        <w:rPr>
          <w:rStyle w:val="a6"/>
          <w:b/>
          <w:bCs/>
          <w:i w:val="0"/>
          <w:sz w:val="28"/>
          <w:szCs w:val="28"/>
          <w:bdr w:val="none" w:sz="0" w:space="0" w:color="auto" w:frame="1"/>
        </w:rPr>
        <w:t> </w:t>
      </w:r>
      <w:r w:rsidRPr="0024664F">
        <w:rPr>
          <w:sz w:val="28"/>
          <w:szCs w:val="28"/>
          <w:bdr w:val="none" w:sz="0" w:space="0" w:color="auto" w:frame="1"/>
        </w:rPr>
        <w:t>— информация о проектах, конкурсах, конференциях и др. по компьютерной безопасности и безопасности Интернета. 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hyperlink r:id="rId12" w:history="1"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Дети России </w:t>
        </w:r>
        <w:proofErr w:type="spellStart"/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Онлайн</w:t>
        </w:r>
        <w:proofErr w:type="spellEnd"/>
      </w:hyperlink>
      <w:r w:rsidR="00B50B4B" w:rsidRPr="0024664F">
        <w:rPr>
          <w:sz w:val="28"/>
          <w:szCs w:val="28"/>
          <w:bdr w:val="none" w:sz="0" w:space="0" w:color="auto" w:frame="1"/>
        </w:rPr>
        <w:t xml:space="preserve"> — линия помощи. Сайт проектов Фонда Развития Интернет. Телефонное и </w:t>
      </w:r>
      <w:proofErr w:type="spellStart"/>
      <w:r w:rsidR="00B50B4B" w:rsidRPr="0024664F">
        <w:rPr>
          <w:sz w:val="28"/>
          <w:szCs w:val="28"/>
          <w:bdr w:val="none" w:sz="0" w:space="0" w:color="auto" w:frame="1"/>
        </w:rPr>
        <w:t>онлайн</w:t>
      </w:r>
      <w:proofErr w:type="spellEnd"/>
      <w:r w:rsidR="00B50B4B" w:rsidRPr="0024664F">
        <w:rPr>
          <w:sz w:val="28"/>
          <w:szCs w:val="28"/>
          <w:bdr w:val="none" w:sz="0" w:space="0" w:color="auto" w:frame="1"/>
        </w:rPr>
        <w:t xml:space="preserve"> консультирование для детей и взрослых по проблемам безопасного использования интернета и мобильной связи. </w:t>
      </w:r>
    </w:p>
    <w:p w:rsidR="00B50B4B" w:rsidRPr="0024664F" w:rsidRDefault="00B50B4B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B50B4B" w:rsidRPr="0024664F" w:rsidRDefault="00BB6F9F" w:rsidP="0024664F">
      <w:pPr>
        <w:pStyle w:val="a4"/>
        <w:shd w:val="clear" w:color="auto" w:fill="FDFDFD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hyperlink r:id="rId13" w:history="1">
        <w:r w:rsidR="00B50B4B" w:rsidRPr="0024664F">
          <w:rPr>
            <w:rStyle w:val="a5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Журнал «Дети в информационном обществе»</w:t>
        </w:r>
      </w:hyperlink>
      <w:r w:rsidR="00B50B4B" w:rsidRPr="0024664F">
        <w:rPr>
          <w:sz w:val="28"/>
          <w:szCs w:val="28"/>
          <w:bdr w:val="none" w:sz="0" w:space="0" w:color="auto" w:frame="1"/>
        </w:rPr>
        <w:t> — в журнале рассказывается о том, как дети и подростки используют компьютеры и интернет в школе и дома, какое влияние информационные технологии оказывают на их развитие, творческие способности, образ жизни, каков круг интересов наших детей, как они общаются и как познают окружающий мир.</w:t>
      </w:r>
    </w:p>
    <w:p w:rsidR="00FB2F68" w:rsidRPr="0024664F" w:rsidRDefault="00FB2F68" w:rsidP="0024664F">
      <w:pPr>
        <w:jc w:val="both"/>
        <w:rPr>
          <w:rFonts w:ascii="Times New Roman" w:hAnsi="Times New Roman" w:cs="Times New Roman"/>
        </w:rPr>
      </w:pPr>
    </w:p>
    <w:sectPr w:rsidR="00FB2F68" w:rsidRPr="0024664F" w:rsidSect="00BB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50B4B"/>
    <w:rsid w:val="0024664F"/>
    <w:rsid w:val="00B50B4B"/>
    <w:rsid w:val="00BB6F9F"/>
    <w:rsid w:val="00FB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B5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50B4B"/>
    <w:rPr>
      <w:b/>
      <w:bCs/>
    </w:rPr>
  </w:style>
  <w:style w:type="paragraph" w:styleId="a4">
    <w:name w:val="Normal (Web)"/>
    <w:basedOn w:val="a"/>
    <w:uiPriority w:val="99"/>
    <w:semiHidden/>
    <w:unhideWhenUsed/>
    <w:rsid w:val="00B5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50B4B"/>
    <w:rPr>
      <w:color w:val="0000FF"/>
      <w:u w:val="single"/>
    </w:rPr>
  </w:style>
  <w:style w:type="character" w:styleId="a6">
    <w:name w:val="Emphasis"/>
    <w:basedOn w:val="a0"/>
    <w:uiPriority w:val="20"/>
    <w:qFormat/>
    <w:rsid w:val="00B50B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detionline.com/journal/numbers/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detionli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gainternet.ru/" TargetMode="External"/><Relationship Id="rId11" Type="http://schemas.openxmlformats.org/officeDocument/2006/relationships/hyperlink" Target="http://www.fid.su/" TargetMode="External"/><Relationship Id="rId5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cior.dev.eit.edu.ru/" TargetMode="External"/><Relationship Id="rId4" Type="http://schemas.openxmlformats.org/officeDocument/2006/relationships/hyperlink" Target="https://xn--d1abkefqip0a2f.xn--p1ai/" TargetMode="External"/><Relationship Id="rId9" Type="http://schemas.openxmlformats.org/officeDocument/2006/relationships/hyperlink" Target="http://windo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Наина</cp:lastModifiedBy>
  <cp:revision>2</cp:revision>
  <dcterms:created xsi:type="dcterms:W3CDTF">2022-08-09T20:00:00Z</dcterms:created>
  <dcterms:modified xsi:type="dcterms:W3CDTF">2022-08-09T20:00:00Z</dcterms:modified>
</cp:coreProperties>
</file>