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73" w:rsidRDefault="00BC7C73" w:rsidP="00BC7C73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t xml:space="preserve">ЧТО ТАКОЕ КРИТИЧЕСКОЕ МЫШЛЕНИЕ </w:t>
      </w:r>
    </w:p>
    <w:p w:rsidR="00BC7C73" w:rsidRPr="00BC7C73" w:rsidRDefault="00BC7C73" w:rsidP="00BC7C73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t>И КАК ЕГО РАЗВИТЬ</w:t>
      </w:r>
    </w:p>
    <w:p w:rsid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Разбираемся, что такое критическое мыш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ение, зачем оно нужно в учёбе, работе и повседневной жизни. Заодно — делимся советами, как развить критическое мышление, и рассказываем о конкретных методиках, которые в этом помогут. 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Критическое мышление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 — один из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ключевых 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навыков XXI века, позволяющий анализировать информацию, делать выводы и принимать решения на основе проведённого анализа, а также формировать собственное мнение и отстаивать свою позицию.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В современном мире мы окружены информацией, она поступает из разных источников и нуждается в переосмыслении и проверке на достоверность. Благодаря критическому мышлению мы видим нестыковки и противоречия, можем отсеять неточные данные и отделить факты от их интерпретации.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6"/>
          <w:szCs w:val="28"/>
          <w:lang w:eastAsia="ru-RU"/>
        </w:rPr>
        <w:t>Зачем нужно критическое мышление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Учёба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Критическое мышление помогает при выборе источников, на которые мы опираемся во время обучения, учит видеть причинно-следственные связи, обобщать и структурировать информацию, аргументировать свою позицию и видеть слабые места в позиции других. Критическое мышление важно при изучении предметов, в которых необходимо уметь рассуждать, так как единственно правильного ответа на вопрос не существует: истории, философии, политологии, обществознании. Чем выше уровень критического мышления, тем проще даётся освоение школьной программы и программы вуза.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Работа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Сегодня специалисты в любой сфере должны уметь не только хорошо выполнять рутинные действия, но и принимать </w:t>
      </w:r>
      <w:r w:rsidRPr="000B48E1">
        <w:rPr>
          <w:rFonts w:ascii="Times New Roman" w:hAnsi="Times New Roman" w:cs="Times New Roman"/>
          <w:sz w:val="28"/>
        </w:rPr>
        <w:t>нестандартные решения</w:t>
      </w:r>
      <w:r w:rsidRPr="000B48E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находить новые пути и подходы к решению проблем. Высоко ценятся люди, умеющие грамотно вести дискуссию и доказывать свою точку зрения. Критическое мышление помогает оценивать рабочие задачи с разных сторон и помогает избежать ошибок, связанных с неточностью или недостаточностью информации.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Повседневная жизнь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Человеку каждый день приходится самостоятельно </w:t>
      </w:r>
      <w:r w:rsidRPr="000B48E1">
        <w:rPr>
          <w:rFonts w:ascii="Times New Roman" w:hAnsi="Times New Roman" w:cs="Times New Roman"/>
          <w:sz w:val="28"/>
        </w:rPr>
        <w:t>принимать решения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, порой на основе неполной или недостоверной информации. Эти решения касаются не только учёбы или работы, но и здоровья, быта, личных отношений. Критическое мышление позволяет выбрать оптимальный 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вариант действий, избежать серьёзных ошибок или быстро найти способ их исправления.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6"/>
          <w:szCs w:val="28"/>
          <w:lang w:eastAsia="ru-RU"/>
        </w:rPr>
        <w:t>Как развивать критическое мышление</w:t>
      </w:r>
    </w:p>
    <w:p w:rsidR="0036153C" w:rsidRDefault="0036153C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Пополняйте копилку знаний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Критически мыслить невозможно без достаточного количества знаний об окружающем нас мире. Чем больше знаний — тем проще сравнивать и анализировать. Прежде чем критически оценивать проблему, её необходимо рассмотреть со всех сторон, увидеть ситуацию в контексте других событий, проследить за её развитием во времени.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Постоянно пополняйте знания в самых разных областях: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‍— читайте художественную и научно-популярную литературу;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— смотрите документальные фильмы и лекции в открытом доступе на образовательных порталах, </w:t>
      </w:r>
      <w:proofErr w:type="spellStart"/>
      <w:r w:rsidRPr="00BC7C73">
        <w:rPr>
          <w:rFonts w:ascii="Times New Roman" w:hAnsi="Times New Roman" w:cs="Times New Roman"/>
          <w:sz w:val="28"/>
          <w:szCs w:val="28"/>
          <w:lang w:eastAsia="ru-RU"/>
        </w:rPr>
        <w:t>ютьюб-каналах</w:t>
      </w:r>
      <w:proofErr w:type="spellEnd"/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специалистов в разных областях, открытых лекториях;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— наблюдайте за людьми и их поведением — это поможет понять причину их действий и выработать стратегию взаимодействия в разных ситуациях;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— разговаривайте с людьми, интересуйтесь их мнением и опытом — это позволит выработать или уточнить свою позицию по любому вопросу.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Учитесь задавать вопросы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Любопытство и жажда познания — основа критического мышления, а чтобы удовлетворить эту жажду, необходимо уметь правильно формулировать вопросы. Тренируйтесь задавать вопросы на самые разные темы.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Например, поставьте себе задачу придумать пятьдесят вопросов о любимом фильме, книге, картине, явлении или событии окружающего мира, предмете или конкретной теме школьной программы. При изучении любого вопроса интересуйтесь всеми аспектами, рассматривайте проблему с разных сторон и уточняйте детали, задавая вопросы.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Читайте и анализируйте тексты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Критическое мышление развивается благодаря постоянному анализу информации из книг и интернета. Разбирайте каждый прочитанный текст, например, по такой схеме: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С какой целью написан текст, к какой аудитории обращается автор, какую мысль хочет донести.</w:t>
      </w:r>
    </w:p>
    <w:p w:rsidR="00BC7C73" w:rsidRPr="00BC7C73" w:rsidRDefault="00BC7C73" w:rsidP="00BC7C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Какая проблема описана в тексте, существует ли единственный способ её решения или возможны разные варианты.</w:t>
      </w:r>
    </w:p>
    <w:p w:rsidR="00BC7C73" w:rsidRPr="00BC7C73" w:rsidRDefault="00BC7C73" w:rsidP="00BC7C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Какова точка зрения автора на проблему, какие аргументы используются, относятся они к сформулированной проблеме прямо или только косвенно.</w:t>
      </w:r>
    </w:p>
    <w:p w:rsidR="00BC7C73" w:rsidRPr="00BC7C73" w:rsidRDefault="00BC7C73" w:rsidP="00BC7C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Как автор строит свои рассуждения: доказывает ли каждый приведённый факт или предлагает принять его как само собой разумеющееся. Как правило, именно в обобщениях — «Всем известно, что…» — скрыта недостоверная информация. С их помощью можно манипулировать читателем и формировать искажённое отношение к проблеме.</w:t>
      </w:r>
    </w:p>
    <w:p w:rsidR="00BC7C73" w:rsidRPr="00BC7C73" w:rsidRDefault="00BC7C73" w:rsidP="00BC7C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Где в тексте приводятся факты, а где — их интерпретация. Тренируйтесь отделять одно от другого, читая статьи в интернете об актуальных событиях.</w:t>
      </w:r>
    </w:p>
    <w:p w:rsidR="00BC7C73" w:rsidRPr="00BC7C73" w:rsidRDefault="00BC7C73" w:rsidP="00BC7C7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Есть ли в тексте какой-либо скрытый смысл, подтекст, и если да, как он меняет общий смысл текста.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Анализируя текст, обязательно формулируйте собственное отношение к проблеме, выстроенное на фактах, аргументах и логических рассуждениях.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Обращайтесь к альтернативным источникам информации</w:t>
      </w:r>
    </w:p>
    <w:p w:rsidR="0036153C" w:rsidRPr="00BC7C73" w:rsidRDefault="0036153C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Критическое мышление обязательно предполагает знакомство с разными, иногда противоположными мнениями о проблеме. Изучая вопрос, обращайтесь к разным источникам, сопоставляйте полученную информацию, оценивайте её на логичность, полноту, достоверность, выявляйте несоответствия.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Достоверная информация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 — та, что получена из проверенных официальных источников и подтверждена конкретными фактами. Статьи в интернете обязательно должны содержать ссылку на первоисточник.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Придумывайте варианты</w:t>
      </w:r>
    </w:p>
    <w:p w:rsidR="0036153C" w:rsidRPr="00BC7C73" w:rsidRDefault="0036153C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Мыслить критически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 — это значит видеть разные варианты развития ситуации в зависимости от тех или иных факторов и уметь вычленять из этих вариантов самый оптимальный, удобный и эффективный.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— Учитесь прогнозировать последствия своих действий в любой жизненной ситуации. Принимая решение, запишите на бумаге все вероятные последствия, оцените каждое из них, подумайте, как минимизировать риск неудачи или возможные негативные последствия.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— Придумывайте сложные ситуации и составляйте список возможного разрешения проблем.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— Анализируйте поступки персонажей книг или фильмов, которые влияют на развитие сюжета.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—Придумывайте альтернативные варианты развития событий, меняющие жизнь персонажа в лучшую или худшую сторону.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Анализируйте ошибки</w:t>
      </w:r>
    </w:p>
    <w:p w:rsidR="0036153C" w:rsidRPr="00BC7C73" w:rsidRDefault="0036153C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Мы верим: не ошибается тот, кто ничего не делает. Ошибка — это не повод для самоуничижения, а способ разобраться, как поступить в следующий раз умнее, лучше и эффективнее. Конструктивно подходите к разбору каждой ошибки: найдите её, оцените причины, которые к ней привели, придумайте варианты, как её можно было избежать.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6"/>
          <w:szCs w:val="28"/>
          <w:lang w:eastAsia="ru-RU"/>
        </w:rPr>
        <w:t>Специальные упражнения и методики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Шахматы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Игра в </w:t>
      </w:r>
      <w:r w:rsidRPr="0036153C">
        <w:rPr>
          <w:rFonts w:ascii="Times New Roman" w:hAnsi="Times New Roman" w:cs="Times New Roman"/>
          <w:sz w:val="28"/>
          <w:szCs w:val="28"/>
          <w:lang w:eastAsia="ru-RU"/>
        </w:rPr>
        <w:t>шахматы 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развивает логическое мышление, учит видеть причинно-следственные связи и прогнозировать развитие событий. Полезно не только играть в шахматы, но и решать шахматные задачи.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Ребусы, головоломки и логические игры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ребусов и головоломок развивает внимание и логику, улучшает скорость мышления, учит замечать мелкие детали, отделять главное </w:t>
      </w:r>
      <w:proofErr w:type="gramStart"/>
      <w:r w:rsidRPr="00BC7C73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 второстепенного. Подойдёт самое доступное — </w:t>
      </w:r>
      <w:proofErr w:type="spellStart"/>
      <w:r w:rsidRPr="00BC7C73">
        <w:rPr>
          <w:rFonts w:ascii="Times New Roman" w:hAnsi="Times New Roman" w:cs="Times New Roman"/>
          <w:sz w:val="28"/>
          <w:szCs w:val="28"/>
          <w:lang w:eastAsia="ru-RU"/>
        </w:rPr>
        <w:t>судоку</w:t>
      </w:r>
      <w:proofErr w:type="spellEnd"/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, кубик </w:t>
      </w:r>
      <w:proofErr w:type="spellStart"/>
      <w:r w:rsidRPr="00BC7C73">
        <w:rPr>
          <w:rFonts w:ascii="Times New Roman" w:hAnsi="Times New Roman" w:cs="Times New Roman"/>
          <w:sz w:val="28"/>
          <w:szCs w:val="28"/>
          <w:lang w:eastAsia="ru-RU"/>
        </w:rPr>
        <w:t>Рубика</w:t>
      </w:r>
      <w:proofErr w:type="spellEnd"/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 и пятнашки.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Настольные игры, развивающие логику и воображение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Да-нетка</w:t>
      </w:r>
      <w:proofErr w:type="spellEnd"/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 Ведущий загадывает слово или ситуацию, а игроки должны угадать её, задавая вопросы. Отвечать на вопросы ведущий может только «да» или «нет».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Активити</w:t>
      </w:r>
      <w:proofErr w:type="spellEnd"/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 Задача игроков — объяснить какое-либо слово или фразу с помощью описаний, объяснений, рисунков, жестов, звуков и так далее. Описывая слово, запрещается использовать однокоренные понятия.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Codenames</w:t>
      </w:r>
      <w:proofErr w:type="spellEnd"/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: Кодовые Имена».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 Игроки делятся на две команды, перед ними выкладываются карточки с 25 случайными словами, объединёнными по определённым признакам. Каждому слову соответствует секретный агент другой команды, мирный житель или убийца. Капитан даёт игрокам подсказку — одно слово и количество карточек, объединённых этим словом (признаком). Игроки должны с помощью подсказки вычленить карточку со словом, означающим секретного агента. Цель игры — быстрее отгадать всех агентов чужой команды.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2"/>
          <w:szCs w:val="28"/>
          <w:lang w:eastAsia="ru-RU"/>
        </w:rPr>
        <w:t>Методики развития нестандартного мышления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«Выход за рамки».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 xml:space="preserve"> Представьте, что вам необходимо решить проблему с помощью неограниченного количества ресурсов и возможностей. 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Придумайте варианты решения с учётом этого условия, а потом перенесите их на ситуацию, когда ресурсы ограничены, и подумайте, какие из вариантов полностью или частично применимы и в этом случае.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«Способ применения»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. Возьмите любой предмет, например, расчёску или шариковую ручку, и попробуйте придумать 100 разных способов её применения.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28"/>
          <w:szCs w:val="28"/>
          <w:lang w:eastAsia="ru-RU"/>
        </w:rPr>
        <w:t>«Случайное слово».</w:t>
      </w:r>
      <w:r w:rsidRPr="00BC7C73">
        <w:rPr>
          <w:rFonts w:ascii="Times New Roman" w:hAnsi="Times New Roman" w:cs="Times New Roman"/>
          <w:sz w:val="28"/>
          <w:szCs w:val="28"/>
          <w:lang w:eastAsia="ru-RU"/>
        </w:rPr>
        <w:t> Сформулируйте проблему и попробуйте связать её с любым случайно выбранным словом из открытой наугад книги.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C7C73">
        <w:rPr>
          <w:rFonts w:ascii="Times New Roman" w:hAnsi="Times New Roman" w:cs="Times New Roman"/>
          <w:b/>
          <w:sz w:val="36"/>
          <w:szCs w:val="28"/>
          <w:lang w:eastAsia="ru-RU"/>
        </w:rPr>
        <w:t>Что запомнить: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1. Критическое мышление — важный навык, который помогает анализировать информацию, делать выводы, формировать собственное мнение по любому вопросу и действовать в соответствии с ним.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2. Критическое мышление помогает успешно справляться с учебными и рабочими задачами, принимать решения и ориентироваться в потоке информации.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‍</w:t>
      </w:r>
    </w:p>
    <w:p w:rsidR="00BC7C73" w:rsidRPr="00BC7C73" w:rsidRDefault="00BC7C73" w:rsidP="00BC7C73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C73">
        <w:rPr>
          <w:rFonts w:ascii="Times New Roman" w:hAnsi="Times New Roman" w:cs="Times New Roman"/>
          <w:sz w:val="28"/>
          <w:szCs w:val="28"/>
          <w:lang w:eastAsia="ru-RU"/>
        </w:rPr>
        <w:t>3. Чтобы развить критическое мышление, стремитесь расширить свой кругозор и больше узнавать о разных предметах и явлениях, учитесь задавать вопросы, анализировать текст, придумывать разные варианты развития событий. Тренируйте логику, внимание и воображение с помощью игр, головоломок и специальных упражнений.</w:t>
      </w:r>
    </w:p>
    <w:p w:rsidR="005D4B1B" w:rsidRPr="00BC7C73" w:rsidRDefault="005D4B1B" w:rsidP="00BC7C7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5D4B1B" w:rsidRPr="00BC7C73" w:rsidSect="005D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E63E4"/>
    <w:multiLevelType w:val="hybridMultilevel"/>
    <w:tmpl w:val="C91A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A5330"/>
    <w:multiLevelType w:val="multilevel"/>
    <w:tmpl w:val="E3DC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7C73"/>
    <w:rsid w:val="000B48E1"/>
    <w:rsid w:val="0036153C"/>
    <w:rsid w:val="005D4B1B"/>
    <w:rsid w:val="00BC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1B"/>
  </w:style>
  <w:style w:type="paragraph" w:styleId="1">
    <w:name w:val="heading 1"/>
    <w:basedOn w:val="a"/>
    <w:link w:val="10"/>
    <w:uiPriority w:val="9"/>
    <w:qFormat/>
    <w:rsid w:val="00BC7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C7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C7C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7C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7C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ro-articleimg-regali">
    <w:name w:val="hero-article__img-regali"/>
    <w:basedOn w:val="a"/>
    <w:rsid w:val="00BC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p">
    <w:name w:val="lead__p"/>
    <w:basedOn w:val="a"/>
    <w:rsid w:val="00BC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7C73"/>
    <w:rPr>
      <w:color w:val="0000FF"/>
      <w:u w:val="single"/>
    </w:rPr>
  </w:style>
  <w:style w:type="character" w:styleId="a5">
    <w:name w:val="Strong"/>
    <w:basedOn w:val="a0"/>
    <w:uiPriority w:val="22"/>
    <w:qFormat/>
    <w:rsid w:val="00BC7C73"/>
    <w:rPr>
      <w:b/>
      <w:bCs/>
    </w:rPr>
  </w:style>
  <w:style w:type="character" w:styleId="a6">
    <w:name w:val="Emphasis"/>
    <w:basedOn w:val="a0"/>
    <w:uiPriority w:val="20"/>
    <w:qFormat/>
    <w:rsid w:val="00BC7C73"/>
    <w:rPr>
      <w:i/>
      <w:iCs/>
    </w:rPr>
  </w:style>
  <w:style w:type="paragraph" w:styleId="a7">
    <w:name w:val="No Spacing"/>
    <w:uiPriority w:val="1"/>
    <w:qFormat/>
    <w:rsid w:val="00BC7C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32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2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6854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01">
                          <w:marLeft w:val="0"/>
                          <w:marRight w:val="0"/>
                          <w:marTop w:val="16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333333"/>
                            <w:right w:val="none" w:sz="0" w:space="0" w:color="auto"/>
                          </w:divBdr>
                        </w:div>
                        <w:div w:id="9174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2022-11-23T07:14:00Z</dcterms:created>
  <dcterms:modified xsi:type="dcterms:W3CDTF">2022-11-23T07:25:00Z</dcterms:modified>
</cp:coreProperties>
</file>